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center"/>
        <w:textAlignment w:val="auto"/>
        <w:outlineLvl w:val="9"/>
        <w:rPr>
          <w:rFonts w:hint="default" w:ascii="Times New Roman" w:hAnsi="Times New Roman" w:cs="Times New Roman"/>
          <w:b/>
          <w:bCs/>
          <w:sz w:val="24"/>
          <w:szCs w:val="24"/>
          <w:lang w:val="en-US" w:eastAsia="zh-CN"/>
        </w:rPr>
      </w:pPr>
      <w:r>
        <w:rPr>
          <w:rFonts w:hint="default" w:ascii="Times New Roman" w:hAnsi="Times New Roman" w:cs="Times New Roman"/>
          <w:b/>
          <w:bCs/>
          <w:sz w:val="24"/>
          <w:szCs w:val="24"/>
          <w:lang w:val="en-US" w:eastAsia="zh-CN"/>
        </w:rPr>
        <w:t>How to Choose RFID Handheld Terminal?</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 xml:space="preserve">IOT is developing a lot as the the development of information technology. The demand for RFID handheld terminals is increased, which results in more and more manufacturers of handheld terminals. Many users are confused with the selection, when they faced to kinds of handheld terminals.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Firstly, users should inspect the endowments, product quality, technic</w:t>
      </w:r>
      <w:bookmarkStart w:id="0" w:name="_GoBack"/>
      <w:bookmarkEnd w:id="0"/>
      <w:r>
        <w:rPr>
          <w:rFonts w:hint="default" w:ascii="Times New Roman" w:hAnsi="Times New Roman" w:cs="Times New Roman"/>
          <w:sz w:val="24"/>
          <w:szCs w:val="24"/>
          <w:lang w:val="en-US" w:eastAsia="zh-CN"/>
        </w:rPr>
        <w:t>al support and after service, when users choose the brand of handheld terminals.</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 xml:space="preserve">SEUIC focuses on the research on data acquisition technology and wireless handheld terminal in IOT. Under the complex industrial environment, SEUIC produces </w:t>
      </w:r>
      <w:r>
        <w:rPr>
          <w:rFonts w:hint="eastAsia" w:ascii="Times New Roman" w:hAnsi="Times New Roman" w:cs="Times New Roman"/>
          <w:sz w:val="24"/>
          <w:szCs w:val="24"/>
          <w:lang w:val="en-US" w:eastAsia="zh-CN"/>
        </w:rPr>
        <w:t>AUTOID</w:t>
      </w:r>
      <w:r>
        <w:rPr>
          <w:rFonts w:hint="default" w:ascii="Times New Roman" w:hAnsi="Times New Roman" w:cs="Times New Roman"/>
          <w:sz w:val="24"/>
          <w:szCs w:val="24"/>
          <w:lang w:val="en-US" w:eastAsia="zh-CN"/>
        </w:rPr>
        <w:t xml:space="preserve"> series handheld terminal for companies in different fields.</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 xml:space="preserve">For more than ten years, </w:t>
      </w:r>
      <w:r>
        <w:rPr>
          <w:rFonts w:hint="eastAsia" w:ascii="Times New Roman" w:hAnsi="Times New Roman" w:cs="Times New Roman"/>
          <w:sz w:val="24"/>
          <w:szCs w:val="24"/>
          <w:lang w:val="en-US" w:eastAsia="zh-CN"/>
        </w:rPr>
        <w:t>AUTOID</w:t>
      </w:r>
      <w:r>
        <w:rPr>
          <w:rFonts w:hint="default" w:ascii="Times New Roman" w:hAnsi="Times New Roman" w:cs="Times New Roman"/>
          <w:sz w:val="24"/>
          <w:szCs w:val="24"/>
          <w:lang w:val="en-US" w:eastAsia="zh-CN"/>
        </w:rPr>
        <w:t xml:space="preserve"> series handheld terminals have been produced to meet the requirements of warehousing and logistics, manufacturing, retail, health care, agriculture and animal husbandry, public and service.Because of the high quality, </w:t>
      </w:r>
      <w:r>
        <w:rPr>
          <w:rFonts w:hint="eastAsia" w:ascii="Times New Roman" w:hAnsi="Times New Roman" w:cs="Times New Roman"/>
          <w:sz w:val="24"/>
          <w:szCs w:val="24"/>
          <w:lang w:val="en-US" w:eastAsia="zh-CN"/>
        </w:rPr>
        <w:t>AUTOID</w:t>
      </w:r>
      <w:r>
        <w:rPr>
          <w:rFonts w:hint="default" w:ascii="Times New Roman" w:hAnsi="Times New Roman" w:cs="Times New Roman"/>
          <w:sz w:val="24"/>
          <w:szCs w:val="24"/>
          <w:lang w:val="en-US" w:eastAsia="zh-CN"/>
        </w:rPr>
        <w:t xml:space="preserve"> series handheld terminals have gained customer consensus and long-term purchase.While creating value and benefits for customers, </w:t>
      </w:r>
      <w:r>
        <w:rPr>
          <w:rFonts w:hint="eastAsia" w:ascii="Times New Roman" w:hAnsi="Times New Roman" w:cs="Times New Roman"/>
          <w:sz w:val="24"/>
          <w:szCs w:val="24"/>
          <w:lang w:val="en-US" w:eastAsia="zh-CN"/>
        </w:rPr>
        <w:t>AUTOID</w:t>
      </w:r>
      <w:r>
        <w:rPr>
          <w:rFonts w:hint="default" w:ascii="Times New Roman" w:hAnsi="Times New Roman" w:cs="Times New Roman"/>
          <w:sz w:val="24"/>
          <w:szCs w:val="24"/>
          <w:lang w:val="en-US" w:eastAsia="zh-CN"/>
        </w:rPr>
        <w:t xml:space="preserve"> is already the leader of automatic recognition industry.</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Secondly, users should choose the suitable handheld terminal which meet the requirements of the industrial field. Such as practicability, display effect, OS, power supply configuration, RFID function and protection grade.</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ascii="Times New Roman" w:hAnsi="Times New Roman"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Times New Roman" w:hAnsi="Times New Roman" w:cs="Times New Roman"/>
          <w:b/>
          <w:sz w:val="24"/>
          <w:szCs w:val="24"/>
        </w:rPr>
      </w:pPr>
      <w:r>
        <w:rPr>
          <w:rFonts w:hint="default" w:ascii="Times New Roman" w:hAnsi="Times New Roman" w:cs="Times New Roman"/>
          <w:b/>
          <w:sz w:val="24"/>
          <w:szCs w:val="24"/>
          <w:lang w:val="en-US" w:eastAsia="zh-CN"/>
        </w:rPr>
        <w:t xml:space="preserve">New </w:t>
      </w:r>
      <w:r>
        <w:rPr>
          <w:rFonts w:hint="eastAsia" w:ascii="Times New Roman" w:hAnsi="Times New Roman" w:cs="Times New Roman"/>
          <w:b/>
          <w:sz w:val="24"/>
          <w:szCs w:val="24"/>
          <w:lang w:val="en-US" w:eastAsia="zh-CN"/>
        </w:rPr>
        <w:t>AUTOID</w:t>
      </w:r>
      <w:r>
        <w:rPr>
          <w:rFonts w:hint="default" w:ascii="Times New Roman" w:hAnsi="Times New Roman" w:cs="Times New Roman"/>
          <w:b/>
          <w:sz w:val="24"/>
          <w:szCs w:val="24"/>
          <w:lang w:val="en-US" w:eastAsia="zh-CN"/>
        </w:rPr>
        <w:t>9 handheld terminal advantages of SEUIC:</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---Advanced capacitive touch and visual experience</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It could fully meet the indoor and outdoor clear visual needs with 4inch capacitive touch screen, low temperature IPS full angle display. The combination of support gloves, wet hand touch, practical and quick physica, could meet the extreme cold, rain, dust and other environments for operational requirements.</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---Thin experience and easy to carry</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It has combined ergonomic design and industrial design, with 270g weight, easy to carry.</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---Combination of practical and quick physical keyboard</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lang w:val="en-US" w:eastAsia="zh-CN"/>
        </w:rPr>
        <w:t xml:space="preserve">There are two </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eastAsia="zh-CN"/>
        </w:rPr>
        <w:t>key style for choose, one is striking shield scanning keys, another is digital shortcut key. Users could choose the keys with the habits and hobbies.</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---Data security without vulnerability</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AUTOID</w:t>
      </w:r>
      <w:r>
        <w:rPr>
          <w:rFonts w:hint="default" w:ascii="Times New Roman" w:hAnsi="Times New Roman" w:cs="Times New Roman"/>
          <w:sz w:val="24"/>
          <w:szCs w:val="24"/>
          <w:lang w:val="en-US" w:eastAsia="zh-CN"/>
        </w:rPr>
        <w:t xml:space="preserve"> 9 series have the device unified management function, on-demand control locks, the remote antivirus and clears the suspicious process.</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 xml:space="preserve">---Perfect Bar code solution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AUTOID</w:t>
      </w:r>
      <w:r>
        <w:rPr>
          <w:rFonts w:hint="default" w:ascii="Times New Roman" w:hAnsi="Times New Roman" w:cs="Times New Roman"/>
          <w:sz w:val="24"/>
          <w:szCs w:val="24"/>
          <w:lang w:val="en-US" w:eastAsia="zh-CN"/>
        </w:rPr>
        <w:t xml:space="preserve"> 9 supports the most professional scanning engine, and support MOTO SDC soft scanning technology, parses the barcode through Camera. Its scanning speed is no less than the scanning engine.</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---Stable Android 5.1 and extremely fast four-code CPU.</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 xml:space="preserve">With the professional system optimization design, it completely solved the problem of system memory consumption of Android. </w:t>
      </w:r>
      <w:r>
        <w:rPr>
          <w:rFonts w:hint="eastAsia" w:ascii="Times New Roman" w:hAnsi="Times New Roman" w:cs="Times New Roman"/>
          <w:sz w:val="24"/>
          <w:szCs w:val="24"/>
          <w:lang w:val="en-US" w:eastAsia="zh-CN"/>
        </w:rPr>
        <w:t>AUTOID</w:t>
      </w:r>
      <w:r>
        <w:rPr>
          <w:rFonts w:hint="default" w:ascii="Times New Roman" w:hAnsi="Times New Roman" w:cs="Times New Roman"/>
          <w:sz w:val="24"/>
          <w:szCs w:val="24"/>
          <w:lang w:val="en-US" w:eastAsia="zh-CN"/>
        </w:rPr>
        <w:t xml:space="preserve"> 9 is suitable for kinds developing of Apps. It could be easy to work with each task instruction, allowing multiple tasks to run smoothly, with the four-code 1.2GHz CPU. </w:t>
      </w:r>
      <w:r>
        <w:rPr>
          <w:rFonts w:hint="eastAsia" w:ascii="Times New Roman" w:hAnsi="Times New Roman" w:cs="Times New Roman"/>
          <w:sz w:val="24"/>
          <w:szCs w:val="24"/>
          <w:lang w:val="en-US" w:eastAsia="zh-CN"/>
        </w:rPr>
        <w:t>AUTOID</w:t>
      </w:r>
      <w:r>
        <w:rPr>
          <w:rFonts w:hint="default" w:ascii="Times New Roman" w:hAnsi="Times New Roman" w:cs="Times New Roman"/>
          <w:sz w:val="24"/>
          <w:szCs w:val="24"/>
          <w:lang w:val="en-US" w:eastAsia="zh-CN"/>
        </w:rPr>
        <w:t xml:space="preserve"> 9 could guarantee the mobile information processing.</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---2.4G and 5G dual frequency WIFI.</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eastAsia" w:ascii="Times New Roman" w:hAnsi="Times New Roman" w:cs="Times New Roman"/>
          <w:sz w:val="24"/>
          <w:szCs w:val="24"/>
          <w:lang w:val="en-US" w:eastAsia="zh-CN"/>
        </w:rPr>
        <w:t>AUTOID</w:t>
      </w:r>
      <w:r>
        <w:rPr>
          <w:rFonts w:hint="default" w:ascii="Times New Roman" w:hAnsi="Times New Roman" w:cs="Times New Roman"/>
          <w:sz w:val="24"/>
          <w:szCs w:val="24"/>
          <w:lang w:val="en-US" w:eastAsia="zh-CN"/>
        </w:rPr>
        <w:t xml:space="preserve"> 9 support dual frequency wifi, 2.4G and 5G dual transfer, as well seamless roaming.</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---4G all network link</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AUTOID</w:t>
      </w:r>
      <w:r>
        <w:rPr>
          <w:rFonts w:hint="default" w:ascii="Times New Roman" w:hAnsi="Times New Roman" w:cs="Times New Roman"/>
          <w:sz w:val="24"/>
          <w:szCs w:val="24"/>
          <w:lang w:val="en-US" w:eastAsia="zh-CN"/>
        </w:rPr>
        <w:t xml:space="preserve"> 9 support WCDMA, TD-SCDMA, TDD-LTE, FDD-LTE internet style.</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---Reliable industrial protection design</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 xml:space="preserve">According IP67 seal standard, </w:t>
      </w:r>
      <w:r>
        <w:rPr>
          <w:rFonts w:hint="eastAsia" w:ascii="Times New Roman" w:hAnsi="Times New Roman" w:cs="Times New Roman"/>
          <w:sz w:val="24"/>
          <w:szCs w:val="24"/>
          <w:lang w:val="en-US" w:eastAsia="zh-CN"/>
        </w:rPr>
        <w:t>AUTOID</w:t>
      </w:r>
      <w:r>
        <w:rPr>
          <w:rFonts w:hint="default" w:ascii="Times New Roman" w:hAnsi="Times New Roman" w:cs="Times New Roman"/>
          <w:sz w:val="24"/>
          <w:szCs w:val="24"/>
          <w:lang w:val="en-US" w:eastAsia="zh-CN"/>
        </w:rPr>
        <w:t xml:space="preserve"> 9 could withstand the impact of falling from 1.5m height to the ground, use under the rain, snow and dust weather. It could still show a stable and reliable performance after 1000times rolling.</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---12 hours continuous work</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AUTOID 9(autoid@seuic.com) has 4000mAh lithium ion intelligent battery, it supports 12 hours continuous work.</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2160" w:firstLineChars="900"/>
        <w:textAlignment w:val="auto"/>
        <w:outlineLvl w:val="9"/>
        <w:rPr>
          <w:rFonts w:hint="eastAsia"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Article from Autoid Seuic (skype), please indicate the source.</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5523" w:firstLineChars="2300"/>
    </w:pPr>
    <w:r>
      <w:rPr>
        <w:rFonts w:hint="eastAsia" w:ascii="微软雅黑" w:hAnsi="微软雅黑" w:eastAsia="微软雅黑" w:cs="微软雅黑"/>
        <w:b/>
        <w:bCs/>
        <w:color w:val="0082C8"/>
        <w:sz w:val="24"/>
        <w:szCs w:val="24"/>
        <w:lang w:val="en-US" w:eastAsia="zh-CN"/>
      </w:rPr>
      <w:fldChar w:fldCharType="begin"/>
    </w:r>
    <w:r>
      <w:rPr>
        <w:rFonts w:hint="eastAsia" w:ascii="微软雅黑" w:hAnsi="微软雅黑" w:eastAsia="微软雅黑" w:cs="微软雅黑"/>
        <w:b/>
        <w:bCs/>
        <w:color w:val="0082C8"/>
        <w:sz w:val="24"/>
        <w:szCs w:val="24"/>
        <w:lang w:val="en-US" w:eastAsia="zh-CN"/>
      </w:rPr>
      <w:instrText xml:space="preserve"> HYPERLINK "http://www.chinaautoid.net" </w:instrText>
    </w:r>
    <w:r>
      <w:rPr>
        <w:rFonts w:hint="eastAsia" w:ascii="微软雅黑" w:hAnsi="微软雅黑" w:eastAsia="微软雅黑" w:cs="微软雅黑"/>
        <w:b/>
        <w:bCs/>
        <w:color w:val="0082C8"/>
        <w:sz w:val="24"/>
        <w:szCs w:val="24"/>
        <w:lang w:val="en-US" w:eastAsia="zh-CN"/>
      </w:rPr>
      <w:fldChar w:fldCharType="separate"/>
    </w:r>
    <w:r>
      <w:rPr>
        <w:rStyle w:val="8"/>
        <w:rFonts w:hint="eastAsia" w:ascii="微软雅黑" w:hAnsi="微软雅黑" w:eastAsia="微软雅黑" w:cs="微软雅黑"/>
        <w:b/>
        <w:bCs/>
        <w:color w:val="0082C8"/>
        <w:sz w:val="24"/>
        <w:szCs w:val="24"/>
        <w:lang w:val="en-US" w:eastAsia="zh-CN"/>
      </w:rPr>
      <w:t>www.chinaautoid.net</w:t>
    </w:r>
    <w:r>
      <w:rPr>
        <w:rFonts w:hint="eastAsia" w:ascii="微软雅黑" w:hAnsi="微软雅黑" w:eastAsia="微软雅黑" w:cs="微软雅黑"/>
        <w:b/>
        <w:bCs/>
        <w:color w:val="0082C8"/>
        <w:sz w:val="24"/>
        <w:szCs w:val="24"/>
        <w:lang w:val="en-US" w:eastAsia="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r>
      <w:rPr>
        <w:rFonts w:hint="eastAsia" w:ascii="微软雅黑" w:hAnsi="微软雅黑" w:eastAsia="微软雅黑" w:cs="微软雅黑"/>
        <w:b/>
        <w:bCs/>
        <w:color w:val="0082C8"/>
        <w:sz w:val="24"/>
        <w:szCs w:val="24"/>
        <w:lang w:val="en-US" w:eastAsia="zh-CN"/>
      </w:rPr>
      <w:t xml:space="preserve">Seuic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B4478"/>
    <w:rsid w:val="000552A8"/>
    <w:rsid w:val="00315825"/>
    <w:rsid w:val="0040639C"/>
    <w:rsid w:val="00743824"/>
    <w:rsid w:val="007B4478"/>
    <w:rsid w:val="0085752C"/>
    <w:rsid w:val="009D3393"/>
    <w:rsid w:val="00AD196C"/>
    <w:rsid w:val="00BC3858"/>
    <w:rsid w:val="02632999"/>
    <w:rsid w:val="09D857AB"/>
    <w:rsid w:val="25BA00D8"/>
    <w:rsid w:val="36E339EA"/>
    <w:rsid w:val="3AE64582"/>
    <w:rsid w:val="7EB31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semiHidden/>
    <w:unhideWhenUsed/>
    <w:qFormat/>
    <w:uiPriority w:val="99"/>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5">
    <w:name w:val="Title"/>
    <w:basedOn w:val="1"/>
    <w:next w:val="1"/>
    <w:link w:val="13"/>
    <w:qFormat/>
    <w:uiPriority w:val="10"/>
    <w:pPr>
      <w:spacing w:before="240" w:after="60"/>
      <w:jc w:val="center"/>
      <w:outlineLvl w:val="0"/>
    </w:pPr>
    <w:rPr>
      <w:rFonts w:eastAsia="宋体" w:asciiTheme="majorHAnsi" w:hAnsiTheme="majorHAnsi" w:cstheme="majorBidi"/>
      <w:b/>
      <w:bCs/>
      <w:sz w:val="32"/>
      <w:szCs w:val="32"/>
    </w:rPr>
  </w:style>
  <w:style w:type="character" w:styleId="7">
    <w:name w:val="Strong"/>
    <w:basedOn w:val="6"/>
    <w:qFormat/>
    <w:uiPriority w:val="22"/>
    <w:rPr>
      <w:b/>
      <w:bCs/>
    </w:rPr>
  </w:style>
  <w:style w:type="character" w:styleId="8">
    <w:name w:val="Hyperlink"/>
    <w:basedOn w:val="6"/>
    <w:semiHidden/>
    <w:unhideWhenUsed/>
    <w:qFormat/>
    <w:uiPriority w:val="99"/>
    <w:rPr>
      <w:color w:val="0000FF"/>
      <w:u w:val="single"/>
    </w:rPr>
  </w:style>
  <w:style w:type="character" w:customStyle="1" w:styleId="10">
    <w:name w:val="页眉 Char"/>
    <w:basedOn w:val="6"/>
    <w:link w:val="3"/>
    <w:semiHidden/>
    <w:qFormat/>
    <w:uiPriority w:val="99"/>
    <w:rPr>
      <w:sz w:val="18"/>
      <w:szCs w:val="18"/>
    </w:rPr>
  </w:style>
  <w:style w:type="character" w:customStyle="1" w:styleId="11">
    <w:name w:val="页脚 Char"/>
    <w:basedOn w:val="6"/>
    <w:link w:val="2"/>
    <w:semiHidden/>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标题 Char"/>
    <w:basedOn w:val="6"/>
    <w:link w:val="5"/>
    <w:qFormat/>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177</Words>
  <Characters>1012</Characters>
  <Lines>8</Lines>
  <Paragraphs>2</Paragraphs>
  <TotalTime>0</TotalTime>
  <ScaleCrop>false</ScaleCrop>
  <LinksUpToDate>false</LinksUpToDate>
  <CharactersWithSpaces>1187</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2017-05-27T02:50:00Z</dcterms:created>
  <dc:creator>微软用户</dc:creator>
  <cp:lastModifiedBy>Wong</cp:lastModifiedBy>
  <dcterms:modified xsi:type="dcterms:W3CDTF">2018-08-15T09:50:45Z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