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079" w:rsidRDefault="000E5079" w:rsidP="000E5079">
      <w:pPr>
        <w:spacing w:after="0" w:line="240" w:lineRule="auto"/>
        <w:rPr>
          <w:rFonts w:ascii="Times New Roman" w:eastAsia="Times New Roman" w:hAnsi="Times New Roman" w:cs="Times New Roman"/>
          <w:sz w:val="24"/>
          <w:szCs w:val="24"/>
          <w:lang w:eastAsia="en-IN"/>
        </w:rPr>
      </w:pPr>
      <w:r>
        <w:rPr>
          <w:noProof/>
          <w:lang w:eastAsia="en-IN"/>
        </w:rPr>
        <w:drawing>
          <wp:inline distT="0" distB="0" distL="0" distR="0">
            <wp:extent cx="4648200" cy="847725"/>
            <wp:effectExtent l="19050" t="0" r="0" b="0"/>
            <wp:docPr id="71" name="Picture 71" descr="https://sas.cmmiinstitute.com/pars/images/detai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sas.cmmiinstitute.com/pars/images/detaillogo.jpg"/>
                    <pic:cNvPicPr>
                      <a:picLocks noChangeAspect="1" noChangeArrowheads="1"/>
                    </pic:cNvPicPr>
                  </pic:nvPicPr>
                  <pic:blipFill>
                    <a:blip r:embed="rId4"/>
                    <a:srcRect/>
                    <a:stretch>
                      <a:fillRect/>
                    </a:stretch>
                  </pic:blipFill>
                  <pic:spPr bwMode="auto">
                    <a:xfrm>
                      <a:off x="0" y="0"/>
                      <a:ext cx="4648200" cy="847725"/>
                    </a:xfrm>
                    <a:prstGeom prst="rect">
                      <a:avLst/>
                    </a:prstGeom>
                    <a:noFill/>
                    <a:ln w="9525">
                      <a:noFill/>
                      <a:miter lim="800000"/>
                      <a:headEnd/>
                      <a:tailEnd/>
                    </a:ln>
                  </pic:spPr>
                </pic:pic>
              </a:graphicData>
            </a:graphic>
          </wp:inline>
        </w:drawing>
      </w:r>
    </w:p>
    <w:p w:rsidR="000E5079" w:rsidRPr="000E5079" w:rsidRDefault="000E5079" w:rsidP="000E5079">
      <w:pPr>
        <w:spacing w:after="0" w:line="240" w:lineRule="auto"/>
        <w:rPr>
          <w:rFonts w:ascii="Times New Roman" w:eastAsia="Times New Roman" w:hAnsi="Times New Roman" w:cs="Times New Roman"/>
          <w:sz w:val="24"/>
          <w:szCs w:val="24"/>
          <w:lang w:eastAsia="en-IN"/>
        </w:rPr>
      </w:pPr>
      <w:r w:rsidRPr="000E5079">
        <w:rPr>
          <w:rFonts w:ascii="Times New Roman" w:eastAsia="Times New Roman" w:hAnsi="Times New Roman" w:cs="Times New Roman"/>
          <w:sz w:val="24"/>
          <w:szCs w:val="24"/>
          <w:lang w:eastAsia="en-IN"/>
        </w:rPr>
        <w:t>Organization</w:t>
      </w:r>
    </w:p>
    <w:tbl>
      <w:tblPr>
        <w:tblW w:w="10242" w:type="dxa"/>
        <w:tblCellSpacing w:w="15" w:type="dxa"/>
        <w:tblCellMar>
          <w:top w:w="15" w:type="dxa"/>
          <w:left w:w="15" w:type="dxa"/>
          <w:bottom w:w="15" w:type="dxa"/>
          <w:right w:w="15" w:type="dxa"/>
        </w:tblCellMar>
        <w:tblLook w:val="04A0"/>
      </w:tblPr>
      <w:tblGrid>
        <w:gridCol w:w="2089"/>
        <w:gridCol w:w="8153"/>
      </w:tblGrid>
      <w:tr w:rsidR="000E5079" w:rsidRPr="000E5079" w:rsidTr="000E5079">
        <w:trPr>
          <w:trHeight w:val="233"/>
          <w:tblCellSpacing w:w="15" w:type="dxa"/>
        </w:trPr>
        <w:tc>
          <w:tcPr>
            <w:tcW w:w="2044" w:type="dxa"/>
            <w:vAlign w:val="center"/>
            <w:hideMark/>
          </w:tcPr>
          <w:p w:rsidR="000E5079" w:rsidRPr="000E5079" w:rsidRDefault="000E5079" w:rsidP="000E5079">
            <w:pPr>
              <w:spacing w:after="0" w:line="240" w:lineRule="auto"/>
              <w:rPr>
                <w:rFonts w:ascii="Times New Roman" w:eastAsia="Times New Roman" w:hAnsi="Times New Roman" w:cs="Times New Roman"/>
                <w:sz w:val="18"/>
                <w:szCs w:val="18"/>
                <w:lang w:eastAsia="en-IN"/>
              </w:rPr>
            </w:pPr>
            <w:r w:rsidRPr="000E5079">
              <w:rPr>
                <w:rFonts w:ascii="Times New Roman" w:eastAsia="Times New Roman" w:hAnsi="Times New Roman" w:cs="Times New Roman"/>
                <w:sz w:val="18"/>
                <w:szCs w:val="18"/>
                <w:lang w:eastAsia="en-IN"/>
              </w:rPr>
              <w:t>Organization Name:</w:t>
            </w:r>
          </w:p>
        </w:tc>
        <w:tc>
          <w:tcPr>
            <w:tcW w:w="0" w:type="auto"/>
            <w:shd w:val="clear" w:color="auto" w:fill="DDDDDD"/>
            <w:hideMark/>
          </w:tcPr>
          <w:p w:rsidR="000E5079" w:rsidRPr="000E5079" w:rsidRDefault="000E5079" w:rsidP="000E5079">
            <w:pPr>
              <w:spacing w:after="0" w:line="240" w:lineRule="auto"/>
              <w:rPr>
                <w:rFonts w:ascii="Times New Roman" w:eastAsia="Times New Roman" w:hAnsi="Times New Roman" w:cs="Times New Roman"/>
                <w:sz w:val="18"/>
                <w:szCs w:val="18"/>
                <w:lang w:eastAsia="en-IN"/>
              </w:rPr>
            </w:pPr>
            <w:r w:rsidRPr="000E5079">
              <w:rPr>
                <w:rFonts w:ascii="Times New Roman" w:eastAsia="Times New Roman" w:hAnsi="Times New Roman" w:cs="Times New Roman"/>
                <w:sz w:val="18"/>
                <w:szCs w:val="18"/>
                <w:lang w:eastAsia="en-IN"/>
              </w:rPr>
              <w:t>Eclipse Technoconsulting Global (P) Ltd.</w:t>
            </w:r>
          </w:p>
        </w:tc>
      </w:tr>
      <w:tr w:rsidR="000E5079" w:rsidRPr="000E5079" w:rsidTr="000E5079">
        <w:trPr>
          <w:trHeight w:val="233"/>
          <w:tblCellSpacing w:w="15" w:type="dxa"/>
        </w:trPr>
        <w:tc>
          <w:tcPr>
            <w:tcW w:w="2044" w:type="dxa"/>
            <w:hideMark/>
          </w:tcPr>
          <w:p w:rsidR="000E5079" w:rsidRPr="000E5079" w:rsidRDefault="000E5079" w:rsidP="000E5079">
            <w:pPr>
              <w:spacing w:after="0" w:line="240" w:lineRule="auto"/>
              <w:rPr>
                <w:rFonts w:ascii="Times New Roman" w:eastAsia="Times New Roman" w:hAnsi="Times New Roman" w:cs="Times New Roman"/>
                <w:sz w:val="18"/>
                <w:szCs w:val="18"/>
                <w:lang w:eastAsia="en-IN"/>
              </w:rPr>
            </w:pPr>
            <w:r w:rsidRPr="000E5079">
              <w:rPr>
                <w:rFonts w:ascii="Times New Roman" w:eastAsia="Times New Roman" w:hAnsi="Times New Roman" w:cs="Times New Roman"/>
                <w:sz w:val="18"/>
                <w:szCs w:val="18"/>
                <w:lang w:eastAsia="en-IN"/>
              </w:rPr>
              <w:t>Organizational Unit:</w:t>
            </w:r>
          </w:p>
        </w:tc>
        <w:tc>
          <w:tcPr>
            <w:tcW w:w="0" w:type="auto"/>
            <w:shd w:val="clear" w:color="auto" w:fill="DDDDDD"/>
            <w:hideMark/>
          </w:tcPr>
          <w:p w:rsidR="000E5079" w:rsidRPr="000E5079" w:rsidRDefault="000E5079" w:rsidP="000E5079">
            <w:pPr>
              <w:spacing w:after="0" w:line="240" w:lineRule="auto"/>
              <w:rPr>
                <w:rFonts w:ascii="Times New Roman" w:eastAsia="Times New Roman" w:hAnsi="Times New Roman" w:cs="Times New Roman"/>
                <w:sz w:val="18"/>
                <w:szCs w:val="18"/>
                <w:lang w:eastAsia="en-IN"/>
              </w:rPr>
            </w:pPr>
            <w:r w:rsidRPr="000E5079">
              <w:rPr>
                <w:rFonts w:ascii="Times New Roman" w:eastAsia="Times New Roman" w:hAnsi="Times New Roman" w:cs="Times New Roman"/>
                <w:sz w:val="18"/>
                <w:szCs w:val="18"/>
                <w:lang w:eastAsia="en-IN"/>
              </w:rPr>
              <w:t>Web and Software Design &amp; Development Services</w:t>
            </w:r>
          </w:p>
        </w:tc>
      </w:tr>
      <w:tr w:rsidR="000E5079" w:rsidRPr="000E5079" w:rsidTr="000E5079">
        <w:trPr>
          <w:trHeight w:val="233"/>
          <w:tblCellSpacing w:w="15" w:type="dxa"/>
        </w:trPr>
        <w:tc>
          <w:tcPr>
            <w:tcW w:w="2044" w:type="dxa"/>
            <w:vAlign w:val="center"/>
            <w:hideMark/>
          </w:tcPr>
          <w:p w:rsidR="000E5079" w:rsidRPr="000E5079" w:rsidRDefault="000E5079" w:rsidP="000E5079">
            <w:pPr>
              <w:spacing w:after="0" w:line="240" w:lineRule="auto"/>
              <w:rPr>
                <w:rFonts w:ascii="Times New Roman" w:eastAsia="Times New Roman" w:hAnsi="Times New Roman" w:cs="Times New Roman"/>
                <w:sz w:val="18"/>
                <w:szCs w:val="18"/>
                <w:lang w:eastAsia="en-IN"/>
              </w:rPr>
            </w:pPr>
            <w:r w:rsidRPr="000E5079">
              <w:rPr>
                <w:rFonts w:ascii="Times New Roman" w:eastAsia="Times New Roman" w:hAnsi="Times New Roman" w:cs="Times New Roman"/>
                <w:sz w:val="18"/>
                <w:szCs w:val="18"/>
                <w:lang w:eastAsia="en-IN"/>
              </w:rPr>
              <w:t>Appraisal Sponsor Name:</w:t>
            </w:r>
          </w:p>
        </w:tc>
        <w:tc>
          <w:tcPr>
            <w:tcW w:w="0" w:type="auto"/>
            <w:shd w:val="clear" w:color="auto" w:fill="DDDDDD"/>
            <w:hideMark/>
          </w:tcPr>
          <w:p w:rsidR="000E5079" w:rsidRPr="000E5079" w:rsidRDefault="000E5079" w:rsidP="000E5079">
            <w:pPr>
              <w:spacing w:after="0" w:line="240" w:lineRule="auto"/>
              <w:rPr>
                <w:rFonts w:ascii="Times New Roman" w:eastAsia="Times New Roman" w:hAnsi="Times New Roman" w:cs="Times New Roman"/>
                <w:sz w:val="18"/>
                <w:szCs w:val="18"/>
                <w:lang w:eastAsia="en-IN"/>
              </w:rPr>
            </w:pPr>
            <w:proofErr w:type="spellStart"/>
            <w:r w:rsidRPr="000E5079">
              <w:rPr>
                <w:rFonts w:ascii="Times New Roman" w:eastAsia="Times New Roman" w:hAnsi="Times New Roman" w:cs="Times New Roman"/>
                <w:sz w:val="18"/>
                <w:szCs w:val="18"/>
                <w:lang w:eastAsia="en-IN"/>
              </w:rPr>
              <w:t>Mithun</w:t>
            </w:r>
            <w:proofErr w:type="spellEnd"/>
            <w:r w:rsidRPr="000E5079">
              <w:rPr>
                <w:rFonts w:ascii="Times New Roman" w:eastAsia="Times New Roman" w:hAnsi="Times New Roman" w:cs="Times New Roman"/>
                <w:sz w:val="18"/>
                <w:szCs w:val="18"/>
                <w:lang w:eastAsia="en-IN"/>
              </w:rPr>
              <w:t xml:space="preserve"> </w:t>
            </w:r>
            <w:proofErr w:type="spellStart"/>
            <w:r w:rsidRPr="000E5079">
              <w:rPr>
                <w:rFonts w:ascii="Times New Roman" w:eastAsia="Times New Roman" w:hAnsi="Times New Roman" w:cs="Times New Roman"/>
                <w:sz w:val="18"/>
                <w:szCs w:val="18"/>
                <w:lang w:eastAsia="en-IN"/>
              </w:rPr>
              <w:t>Banerjee</w:t>
            </w:r>
            <w:proofErr w:type="spellEnd"/>
          </w:p>
        </w:tc>
      </w:tr>
      <w:tr w:rsidR="000E5079" w:rsidRPr="000E5079" w:rsidTr="000E5079">
        <w:trPr>
          <w:trHeight w:val="233"/>
          <w:tblCellSpacing w:w="15" w:type="dxa"/>
        </w:trPr>
        <w:tc>
          <w:tcPr>
            <w:tcW w:w="2044" w:type="dxa"/>
            <w:vAlign w:val="center"/>
            <w:hideMark/>
          </w:tcPr>
          <w:p w:rsidR="000E5079" w:rsidRPr="000E5079" w:rsidRDefault="000E5079" w:rsidP="000E5079">
            <w:pPr>
              <w:spacing w:after="0" w:line="240" w:lineRule="auto"/>
              <w:rPr>
                <w:rFonts w:ascii="Times New Roman" w:eastAsia="Times New Roman" w:hAnsi="Times New Roman" w:cs="Times New Roman"/>
                <w:sz w:val="18"/>
                <w:szCs w:val="18"/>
                <w:lang w:eastAsia="en-IN"/>
              </w:rPr>
            </w:pPr>
            <w:r w:rsidRPr="000E5079">
              <w:rPr>
                <w:rFonts w:ascii="Times New Roman" w:eastAsia="Times New Roman" w:hAnsi="Times New Roman" w:cs="Times New Roman"/>
                <w:sz w:val="18"/>
                <w:szCs w:val="18"/>
                <w:lang w:eastAsia="en-IN"/>
              </w:rPr>
              <w:t>Lead Appraiser Name:</w:t>
            </w:r>
          </w:p>
        </w:tc>
        <w:tc>
          <w:tcPr>
            <w:tcW w:w="0" w:type="auto"/>
            <w:shd w:val="clear" w:color="auto" w:fill="DDDDDD"/>
            <w:hideMark/>
          </w:tcPr>
          <w:p w:rsidR="000E5079" w:rsidRPr="000E5079" w:rsidRDefault="000E5079" w:rsidP="000E5079">
            <w:pPr>
              <w:spacing w:after="0" w:line="240" w:lineRule="auto"/>
              <w:rPr>
                <w:rFonts w:ascii="Times New Roman" w:eastAsia="Times New Roman" w:hAnsi="Times New Roman" w:cs="Times New Roman"/>
                <w:sz w:val="18"/>
                <w:szCs w:val="18"/>
                <w:lang w:eastAsia="en-IN"/>
              </w:rPr>
            </w:pPr>
            <w:proofErr w:type="spellStart"/>
            <w:r w:rsidRPr="000E5079">
              <w:rPr>
                <w:rFonts w:ascii="Times New Roman" w:eastAsia="Times New Roman" w:hAnsi="Times New Roman" w:cs="Times New Roman"/>
                <w:sz w:val="18"/>
                <w:szCs w:val="18"/>
                <w:lang w:eastAsia="en-IN"/>
              </w:rPr>
              <w:t>SrinivasaRao</w:t>
            </w:r>
            <w:proofErr w:type="spellEnd"/>
            <w:r w:rsidRPr="000E5079">
              <w:rPr>
                <w:rFonts w:ascii="Times New Roman" w:eastAsia="Times New Roman" w:hAnsi="Times New Roman" w:cs="Times New Roman"/>
                <w:sz w:val="18"/>
                <w:szCs w:val="18"/>
                <w:lang w:eastAsia="en-IN"/>
              </w:rPr>
              <w:t xml:space="preserve"> </w:t>
            </w:r>
            <w:proofErr w:type="spellStart"/>
            <w:r w:rsidRPr="000E5079">
              <w:rPr>
                <w:rFonts w:ascii="Times New Roman" w:eastAsia="Times New Roman" w:hAnsi="Times New Roman" w:cs="Times New Roman"/>
                <w:sz w:val="18"/>
                <w:szCs w:val="18"/>
                <w:lang w:eastAsia="en-IN"/>
              </w:rPr>
              <w:t>Tumu</w:t>
            </w:r>
            <w:proofErr w:type="spellEnd"/>
          </w:p>
        </w:tc>
      </w:tr>
      <w:tr w:rsidR="000E5079" w:rsidRPr="000E5079" w:rsidTr="000E5079">
        <w:trPr>
          <w:trHeight w:val="217"/>
          <w:tblCellSpacing w:w="15" w:type="dxa"/>
        </w:trPr>
        <w:tc>
          <w:tcPr>
            <w:tcW w:w="2044" w:type="dxa"/>
            <w:hideMark/>
          </w:tcPr>
          <w:p w:rsidR="000E5079" w:rsidRPr="000E5079" w:rsidRDefault="000E5079" w:rsidP="000E5079">
            <w:pPr>
              <w:spacing w:after="0" w:line="240" w:lineRule="auto"/>
              <w:rPr>
                <w:rFonts w:ascii="Times New Roman" w:eastAsia="Times New Roman" w:hAnsi="Times New Roman" w:cs="Times New Roman"/>
                <w:sz w:val="18"/>
                <w:szCs w:val="18"/>
                <w:lang w:eastAsia="en-IN"/>
              </w:rPr>
            </w:pPr>
            <w:r w:rsidRPr="000E5079">
              <w:rPr>
                <w:rFonts w:ascii="Times New Roman" w:eastAsia="Times New Roman" w:hAnsi="Times New Roman" w:cs="Times New Roman"/>
                <w:sz w:val="18"/>
                <w:szCs w:val="18"/>
                <w:lang w:eastAsia="en-IN"/>
              </w:rPr>
              <w:t>Partner Name:</w:t>
            </w:r>
          </w:p>
        </w:tc>
        <w:tc>
          <w:tcPr>
            <w:tcW w:w="0" w:type="auto"/>
            <w:shd w:val="clear" w:color="auto" w:fill="DDDDDD"/>
            <w:hideMark/>
          </w:tcPr>
          <w:p w:rsidR="000E5079" w:rsidRPr="000E5079" w:rsidRDefault="000E5079" w:rsidP="000E5079">
            <w:pPr>
              <w:spacing w:after="0" w:line="240" w:lineRule="auto"/>
              <w:rPr>
                <w:rFonts w:ascii="Times New Roman" w:eastAsia="Times New Roman" w:hAnsi="Times New Roman" w:cs="Times New Roman"/>
                <w:sz w:val="18"/>
                <w:szCs w:val="18"/>
                <w:lang w:eastAsia="en-IN"/>
              </w:rPr>
            </w:pPr>
            <w:r w:rsidRPr="000E5079">
              <w:rPr>
                <w:rFonts w:ascii="Times New Roman" w:eastAsia="Times New Roman" w:hAnsi="Times New Roman" w:cs="Times New Roman"/>
                <w:sz w:val="18"/>
                <w:szCs w:val="18"/>
                <w:lang w:eastAsia="en-IN"/>
              </w:rPr>
              <w:t>Concept Quality Assurance Labs Pvt. Ltd.</w:t>
            </w:r>
          </w:p>
        </w:tc>
      </w:tr>
    </w:tbl>
    <w:p w:rsidR="000E5079" w:rsidRPr="000E5079" w:rsidRDefault="000E5079" w:rsidP="000E5079">
      <w:pPr>
        <w:spacing w:after="0" w:line="240" w:lineRule="auto"/>
        <w:rPr>
          <w:rFonts w:ascii="Times New Roman" w:eastAsia="Times New Roman" w:hAnsi="Times New Roman" w:cs="Times New Roman"/>
          <w:sz w:val="24"/>
          <w:szCs w:val="24"/>
          <w:lang w:eastAsia="en-IN"/>
        </w:rPr>
      </w:pPr>
      <w:r w:rsidRPr="000E5079">
        <w:rPr>
          <w:rFonts w:ascii="Times New Roman" w:eastAsia="Times New Roman" w:hAnsi="Times New Roman" w:cs="Times New Roman"/>
          <w:color w:val="000000"/>
          <w:sz w:val="20"/>
          <w:szCs w:val="20"/>
          <w:lang w:eastAsia="en-IN"/>
        </w:rPr>
        <w:br/>
      </w:r>
      <w:r w:rsidRPr="000E5079">
        <w:rPr>
          <w:rFonts w:ascii="Times New Roman" w:eastAsia="Times New Roman" w:hAnsi="Times New Roman" w:cs="Times New Roman"/>
          <w:sz w:val="24"/>
          <w:szCs w:val="24"/>
          <w:lang w:eastAsia="en-IN"/>
        </w:rPr>
        <w:t>Organizational Unit Description</w:t>
      </w:r>
    </w:p>
    <w:tbl>
      <w:tblPr>
        <w:tblW w:w="10212" w:type="dxa"/>
        <w:tblCellSpacing w:w="15" w:type="dxa"/>
        <w:tblCellMar>
          <w:top w:w="15" w:type="dxa"/>
          <w:left w:w="15" w:type="dxa"/>
          <w:bottom w:w="15" w:type="dxa"/>
          <w:right w:w="15" w:type="dxa"/>
        </w:tblCellMar>
        <w:tblLook w:val="04A0"/>
      </w:tblPr>
      <w:tblGrid>
        <w:gridCol w:w="2083"/>
        <w:gridCol w:w="8129"/>
      </w:tblGrid>
      <w:tr w:rsidR="000E5079" w:rsidRPr="000E5079" w:rsidTr="000E5079">
        <w:trPr>
          <w:trHeight w:val="2549"/>
          <w:tblCellSpacing w:w="15" w:type="dxa"/>
        </w:trPr>
        <w:tc>
          <w:tcPr>
            <w:tcW w:w="2038" w:type="dxa"/>
            <w:hideMark/>
          </w:tcPr>
          <w:p w:rsidR="000E5079" w:rsidRPr="000E5079" w:rsidRDefault="000E5079" w:rsidP="000E5079">
            <w:pPr>
              <w:spacing w:after="0" w:line="240" w:lineRule="auto"/>
              <w:rPr>
                <w:rFonts w:ascii="Times New Roman" w:eastAsia="Times New Roman" w:hAnsi="Times New Roman" w:cs="Times New Roman"/>
                <w:sz w:val="18"/>
                <w:szCs w:val="18"/>
                <w:lang w:eastAsia="en-IN"/>
              </w:rPr>
            </w:pPr>
            <w:r w:rsidRPr="000E5079">
              <w:rPr>
                <w:rFonts w:ascii="Times New Roman" w:eastAsia="Times New Roman" w:hAnsi="Times New Roman" w:cs="Times New Roman"/>
                <w:sz w:val="18"/>
                <w:szCs w:val="18"/>
                <w:lang w:eastAsia="en-IN"/>
              </w:rPr>
              <w:t>Basic Units / Support Functions:</w:t>
            </w:r>
          </w:p>
        </w:tc>
        <w:tc>
          <w:tcPr>
            <w:tcW w:w="0" w:type="auto"/>
            <w:shd w:val="clear" w:color="auto" w:fill="DDDDDD"/>
            <w:hideMark/>
          </w:tcPr>
          <w:p w:rsidR="000E5079" w:rsidRPr="000E5079" w:rsidRDefault="000E5079" w:rsidP="000E5079">
            <w:pPr>
              <w:spacing w:after="0" w:line="240" w:lineRule="auto"/>
              <w:rPr>
                <w:rFonts w:ascii="Times New Roman" w:eastAsia="Times New Roman" w:hAnsi="Times New Roman" w:cs="Times New Roman"/>
                <w:sz w:val="18"/>
                <w:szCs w:val="18"/>
                <w:lang w:eastAsia="en-IN"/>
              </w:rPr>
            </w:pPr>
            <w:r w:rsidRPr="000E5079">
              <w:rPr>
                <w:rFonts w:ascii="Times New Roman" w:eastAsia="Times New Roman" w:hAnsi="Times New Roman" w:cs="Times New Roman"/>
                <w:sz w:val="18"/>
                <w:szCs w:val="18"/>
                <w:u w:val="single"/>
                <w:lang w:eastAsia="en-IN"/>
              </w:rPr>
              <w:t>**Sensitive**</w:t>
            </w:r>
            <w:r w:rsidRPr="000E5079">
              <w:rPr>
                <w:rFonts w:ascii="Times New Roman" w:eastAsia="Times New Roman" w:hAnsi="Times New Roman" w:cs="Times New Roman"/>
                <w:sz w:val="18"/>
                <w:szCs w:val="18"/>
                <w:lang w:eastAsia="en-IN"/>
              </w:rPr>
              <w:br/>
              <w:t>    Kolkata, West Bengal India</w:t>
            </w:r>
            <w:r w:rsidRPr="000E5079">
              <w:rPr>
                <w:rFonts w:ascii="Times New Roman" w:eastAsia="Times New Roman" w:hAnsi="Times New Roman" w:cs="Times New Roman"/>
                <w:sz w:val="18"/>
                <w:szCs w:val="18"/>
                <w:lang w:eastAsia="en-IN"/>
              </w:rPr>
              <w:br/>
            </w:r>
            <w:r w:rsidRPr="000E5079">
              <w:rPr>
                <w:rFonts w:ascii="Times New Roman" w:eastAsia="Times New Roman" w:hAnsi="Times New Roman" w:cs="Times New Roman"/>
                <w:sz w:val="18"/>
                <w:szCs w:val="18"/>
                <w:u w:val="single"/>
                <w:lang w:eastAsia="en-IN"/>
              </w:rPr>
              <w:t>**Sensitive**</w:t>
            </w:r>
            <w:r w:rsidRPr="000E5079">
              <w:rPr>
                <w:rFonts w:ascii="Times New Roman" w:eastAsia="Times New Roman" w:hAnsi="Times New Roman" w:cs="Times New Roman"/>
                <w:sz w:val="18"/>
                <w:szCs w:val="18"/>
                <w:lang w:eastAsia="en-IN"/>
              </w:rPr>
              <w:br/>
              <w:t>    Kolkata, West Bengal India</w:t>
            </w:r>
            <w:r w:rsidRPr="000E5079">
              <w:rPr>
                <w:rFonts w:ascii="Times New Roman" w:eastAsia="Times New Roman" w:hAnsi="Times New Roman" w:cs="Times New Roman"/>
                <w:sz w:val="18"/>
                <w:szCs w:val="18"/>
                <w:lang w:eastAsia="en-IN"/>
              </w:rPr>
              <w:br/>
            </w:r>
            <w:r w:rsidRPr="000E5079">
              <w:rPr>
                <w:rFonts w:ascii="Times New Roman" w:eastAsia="Times New Roman" w:hAnsi="Times New Roman" w:cs="Times New Roman"/>
                <w:sz w:val="18"/>
                <w:szCs w:val="18"/>
                <w:u w:val="single"/>
                <w:lang w:eastAsia="en-IN"/>
              </w:rPr>
              <w:t>**Sensitive**</w:t>
            </w:r>
            <w:r w:rsidRPr="000E5079">
              <w:rPr>
                <w:rFonts w:ascii="Times New Roman" w:eastAsia="Times New Roman" w:hAnsi="Times New Roman" w:cs="Times New Roman"/>
                <w:sz w:val="18"/>
                <w:szCs w:val="18"/>
                <w:lang w:eastAsia="en-IN"/>
              </w:rPr>
              <w:br/>
              <w:t>    Kolkata, West Bengal India</w:t>
            </w:r>
            <w:r w:rsidRPr="000E5079">
              <w:rPr>
                <w:rFonts w:ascii="Times New Roman" w:eastAsia="Times New Roman" w:hAnsi="Times New Roman" w:cs="Times New Roman"/>
                <w:sz w:val="18"/>
                <w:szCs w:val="18"/>
                <w:lang w:eastAsia="en-IN"/>
              </w:rPr>
              <w:br/>
            </w:r>
            <w:r w:rsidRPr="000E5079">
              <w:rPr>
                <w:rFonts w:ascii="Times New Roman" w:eastAsia="Times New Roman" w:hAnsi="Times New Roman" w:cs="Times New Roman"/>
                <w:sz w:val="18"/>
                <w:szCs w:val="18"/>
                <w:u w:val="single"/>
                <w:lang w:eastAsia="en-IN"/>
              </w:rPr>
              <w:t>**Sensitive**</w:t>
            </w:r>
            <w:r w:rsidRPr="000E5079">
              <w:rPr>
                <w:rFonts w:ascii="Times New Roman" w:eastAsia="Times New Roman" w:hAnsi="Times New Roman" w:cs="Times New Roman"/>
                <w:sz w:val="18"/>
                <w:szCs w:val="18"/>
                <w:lang w:eastAsia="en-IN"/>
              </w:rPr>
              <w:br/>
              <w:t>    Kolkata, West Bengal India</w:t>
            </w:r>
            <w:r w:rsidRPr="000E5079">
              <w:rPr>
                <w:rFonts w:ascii="Times New Roman" w:eastAsia="Times New Roman" w:hAnsi="Times New Roman" w:cs="Times New Roman"/>
                <w:sz w:val="18"/>
                <w:szCs w:val="18"/>
                <w:lang w:eastAsia="en-IN"/>
              </w:rPr>
              <w:br/>
            </w:r>
            <w:r w:rsidRPr="000E5079">
              <w:rPr>
                <w:rFonts w:ascii="Times New Roman" w:eastAsia="Times New Roman" w:hAnsi="Times New Roman" w:cs="Times New Roman"/>
                <w:sz w:val="18"/>
                <w:szCs w:val="18"/>
                <w:u w:val="single"/>
                <w:lang w:eastAsia="en-IN"/>
              </w:rPr>
              <w:t>**Sensitive**</w:t>
            </w:r>
            <w:r w:rsidRPr="000E5079">
              <w:rPr>
                <w:rFonts w:ascii="Times New Roman" w:eastAsia="Times New Roman" w:hAnsi="Times New Roman" w:cs="Times New Roman"/>
                <w:sz w:val="18"/>
                <w:szCs w:val="18"/>
                <w:lang w:eastAsia="en-IN"/>
              </w:rPr>
              <w:br/>
              <w:t>    Kolkata, West Bengal India</w:t>
            </w:r>
          </w:p>
          <w:p w:rsidR="000E5079" w:rsidRPr="000E5079" w:rsidRDefault="000E5079" w:rsidP="000E5079">
            <w:pPr>
              <w:spacing w:after="0" w:line="240" w:lineRule="auto"/>
              <w:rPr>
                <w:rFonts w:ascii="Times New Roman" w:eastAsia="Times New Roman" w:hAnsi="Times New Roman" w:cs="Times New Roman"/>
                <w:sz w:val="18"/>
                <w:szCs w:val="18"/>
                <w:lang w:eastAsia="en-IN"/>
              </w:rPr>
            </w:pPr>
            <w:r w:rsidRPr="000E5079">
              <w:rPr>
                <w:rFonts w:ascii="Times New Roman" w:eastAsia="Times New Roman" w:hAnsi="Times New Roman" w:cs="Times New Roman"/>
                <w:sz w:val="18"/>
                <w:szCs w:val="18"/>
                <w:lang w:eastAsia="en-I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54pt;height:22.5pt" o:ole="">
                  <v:imagedata r:id="rId5" o:title=""/>
                </v:shape>
                <w:control r:id="rId6" w:name="DefaultOcxName" w:shapeid="_x0000_i1093"/>
              </w:object>
            </w:r>
          </w:p>
        </w:tc>
      </w:tr>
    </w:tbl>
    <w:p w:rsidR="000E5079" w:rsidRPr="000E5079" w:rsidRDefault="000E5079" w:rsidP="000E5079">
      <w:pPr>
        <w:spacing w:after="0" w:line="240" w:lineRule="auto"/>
        <w:rPr>
          <w:rFonts w:ascii="Times New Roman" w:eastAsia="Times New Roman" w:hAnsi="Times New Roman" w:cs="Times New Roman"/>
          <w:sz w:val="24"/>
          <w:szCs w:val="24"/>
          <w:lang w:eastAsia="en-IN"/>
        </w:rPr>
      </w:pPr>
      <w:r w:rsidRPr="000E5079">
        <w:rPr>
          <w:rFonts w:ascii="Times New Roman" w:eastAsia="Times New Roman" w:hAnsi="Times New Roman" w:cs="Times New Roman"/>
          <w:color w:val="000000"/>
          <w:sz w:val="20"/>
          <w:szCs w:val="20"/>
          <w:lang w:eastAsia="en-IN"/>
        </w:rPr>
        <w:br/>
      </w:r>
      <w:r w:rsidRPr="000E5079">
        <w:rPr>
          <w:rFonts w:ascii="Times New Roman" w:eastAsia="Times New Roman" w:hAnsi="Times New Roman" w:cs="Times New Roman"/>
          <w:sz w:val="24"/>
          <w:szCs w:val="24"/>
          <w:lang w:eastAsia="en-IN"/>
        </w:rPr>
        <w:t>Organizational Sample Size</w:t>
      </w:r>
    </w:p>
    <w:tbl>
      <w:tblPr>
        <w:tblW w:w="10168" w:type="dxa"/>
        <w:tblCellSpacing w:w="15" w:type="dxa"/>
        <w:tblCellMar>
          <w:top w:w="15" w:type="dxa"/>
          <w:left w:w="15" w:type="dxa"/>
          <w:bottom w:w="15" w:type="dxa"/>
          <w:right w:w="15" w:type="dxa"/>
        </w:tblCellMar>
        <w:tblLook w:val="04A0"/>
      </w:tblPr>
      <w:tblGrid>
        <w:gridCol w:w="2051"/>
        <w:gridCol w:w="697"/>
        <w:gridCol w:w="7339"/>
        <w:gridCol w:w="81"/>
      </w:tblGrid>
      <w:tr w:rsidR="000E5079" w:rsidRPr="000E5079" w:rsidTr="000E5079">
        <w:trPr>
          <w:trHeight w:val="233"/>
          <w:tblCellSpacing w:w="15" w:type="dxa"/>
        </w:trPr>
        <w:tc>
          <w:tcPr>
            <w:tcW w:w="2007" w:type="dxa"/>
            <w:vAlign w:val="center"/>
            <w:hideMark/>
          </w:tcPr>
          <w:p w:rsidR="000E5079" w:rsidRPr="000E5079" w:rsidRDefault="000E5079" w:rsidP="000E5079">
            <w:pPr>
              <w:spacing w:after="0" w:line="240" w:lineRule="auto"/>
              <w:rPr>
                <w:rFonts w:ascii="Times New Roman" w:eastAsia="Times New Roman" w:hAnsi="Times New Roman" w:cs="Times New Roman"/>
                <w:sz w:val="18"/>
                <w:szCs w:val="18"/>
                <w:lang w:eastAsia="en-IN"/>
              </w:rPr>
            </w:pPr>
            <w:r w:rsidRPr="000E5079">
              <w:rPr>
                <w:rFonts w:ascii="Times New Roman" w:eastAsia="Times New Roman" w:hAnsi="Times New Roman" w:cs="Times New Roman"/>
                <w:sz w:val="18"/>
                <w:szCs w:val="18"/>
                <w:lang w:eastAsia="en-IN"/>
              </w:rPr>
              <w:t>% of people included:</w:t>
            </w:r>
          </w:p>
        </w:tc>
        <w:tc>
          <w:tcPr>
            <w:tcW w:w="667" w:type="dxa"/>
            <w:shd w:val="clear" w:color="auto" w:fill="DDDDDD"/>
            <w:vAlign w:val="center"/>
            <w:hideMark/>
          </w:tcPr>
          <w:p w:rsidR="000E5079" w:rsidRPr="000E5079" w:rsidRDefault="000E5079" w:rsidP="000E5079">
            <w:pPr>
              <w:spacing w:after="0" w:line="240" w:lineRule="auto"/>
              <w:jc w:val="center"/>
              <w:rPr>
                <w:rFonts w:ascii="Times New Roman" w:eastAsia="Times New Roman" w:hAnsi="Times New Roman" w:cs="Times New Roman"/>
                <w:sz w:val="18"/>
                <w:szCs w:val="18"/>
                <w:lang w:eastAsia="en-IN"/>
              </w:rPr>
            </w:pPr>
            <w:r w:rsidRPr="000E5079">
              <w:rPr>
                <w:rFonts w:ascii="Times New Roman" w:eastAsia="Times New Roman" w:hAnsi="Times New Roman" w:cs="Times New Roman"/>
                <w:sz w:val="18"/>
                <w:szCs w:val="18"/>
                <w:lang w:eastAsia="en-IN"/>
              </w:rPr>
              <w:t>48</w:t>
            </w:r>
          </w:p>
        </w:tc>
        <w:tc>
          <w:tcPr>
            <w:tcW w:w="7316" w:type="dxa"/>
            <w:vAlign w:val="center"/>
            <w:hideMark/>
          </w:tcPr>
          <w:p w:rsidR="000E5079" w:rsidRPr="000E5079" w:rsidRDefault="000E5079" w:rsidP="000E5079">
            <w:pPr>
              <w:spacing w:after="0" w:line="240" w:lineRule="auto"/>
              <w:rPr>
                <w:rFonts w:ascii="Times New Roman" w:eastAsia="Times New Roman" w:hAnsi="Times New Roman" w:cs="Times New Roman"/>
                <w:sz w:val="18"/>
                <w:szCs w:val="18"/>
                <w:lang w:eastAsia="en-IN"/>
              </w:rPr>
            </w:pPr>
          </w:p>
        </w:tc>
        <w:tc>
          <w:tcPr>
            <w:tcW w:w="0" w:type="auto"/>
            <w:vAlign w:val="center"/>
            <w:hideMark/>
          </w:tcPr>
          <w:p w:rsidR="000E5079" w:rsidRPr="000E5079" w:rsidRDefault="000E5079" w:rsidP="000E5079">
            <w:pPr>
              <w:spacing w:after="0" w:line="240" w:lineRule="auto"/>
              <w:rPr>
                <w:rFonts w:ascii="Times New Roman" w:eastAsia="Times New Roman" w:hAnsi="Times New Roman" w:cs="Times New Roman"/>
                <w:sz w:val="18"/>
                <w:szCs w:val="18"/>
                <w:lang w:eastAsia="en-IN"/>
              </w:rPr>
            </w:pPr>
          </w:p>
        </w:tc>
      </w:tr>
      <w:tr w:rsidR="000E5079" w:rsidRPr="000E5079" w:rsidTr="000E5079">
        <w:trPr>
          <w:trHeight w:val="233"/>
          <w:tblCellSpacing w:w="15" w:type="dxa"/>
        </w:trPr>
        <w:tc>
          <w:tcPr>
            <w:tcW w:w="2007" w:type="dxa"/>
            <w:vAlign w:val="center"/>
            <w:hideMark/>
          </w:tcPr>
          <w:p w:rsidR="000E5079" w:rsidRPr="000E5079" w:rsidRDefault="000E5079" w:rsidP="000E5079">
            <w:pPr>
              <w:spacing w:after="0" w:line="240" w:lineRule="auto"/>
              <w:rPr>
                <w:rFonts w:ascii="Times New Roman" w:eastAsia="Times New Roman" w:hAnsi="Times New Roman" w:cs="Times New Roman"/>
                <w:sz w:val="18"/>
                <w:szCs w:val="18"/>
                <w:lang w:eastAsia="en-IN"/>
              </w:rPr>
            </w:pPr>
            <w:r w:rsidRPr="000E5079">
              <w:rPr>
                <w:rFonts w:ascii="Times New Roman" w:eastAsia="Times New Roman" w:hAnsi="Times New Roman" w:cs="Times New Roman"/>
                <w:sz w:val="18"/>
                <w:szCs w:val="18"/>
                <w:lang w:eastAsia="en-IN"/>
              </w:rPr>
              <w:t>% of projects/units included:</w:t>
            </w:r>
          </w:p>
        </w:tc>
        <w:tc>
          <w:tcPr>
            <w:tcW w:w="667" w:type="dxa"/>
            <w:shd w:val="clear" w:color="auto" w:fill="DDDDDD"/>
            <w:vAlign w:val="center"/>
            <w:hideMark/>
          </w:tcPr>
          <w:p w:rsidR="000E5079" w:rsidRPr="000E5079" w:rsidRDefault="000E5079" w:rsidP="000E5079">
            <w:pPr>
              <w:spacing w:after="0" w:line="240" w:lineRule="auto"/>
              <w:jc w:val="center"/>
              <w:rPr>
                <w:rFonts w:ascii="Times New Roman" w:eastAsia="Times New Roman" w:hAnsi="Times New Roman" w:cs="Times New Roman"/>
                <w:sz w:val="18"/>
                <w:szCs w:val="18"/>
                <w:lang w:eastAsia="en-IN"/>
              </w:rPr>
            </w:pPr>
            <w:r w:rsidRPr="000E5079">
              <w:rPr>
                <w:rFonts w:ascii="Times New Roman" w:eastAsia="Times New Roman" w:hAnsi="Times New Roman" w:cs="Times New Roman"/>
                <w:sz w:val="18"/>
                <w:szCs w:val="18"/>
                <w:lang w:eastAsia="en-IN"/>
              </w:rPr>
              <w:t>40</w:t>
            </w:r>
          </w:p>
        </w:tc>
        <w:tc>
          <w:tcPr>
            <w:tcW w:w="7316" w:type="dxa"/>
            <w:vAlign w:val="center"/>
            <w:hideMark/>
          </w:tcPr>
          <w:p w:rsidR="000E5079" w:rsidRPr="000E5079" w:rsidRDefault="000E5079" w:rsidP="000E5079">
            <w:pPr>
              <w:spacing w:after="0" w:line="240" w:lineRule="auto"/>
              <w:rPr>
                <w:rFonts w:ascii="Times New Roman" w:eastAsia="Times New Roman" w:hAnsi="Times New Roman" w:cs="Times New Roman"/>
                <w:sz w:val="18"/>
                <w:szCs w:val="18"/>
                <w:lang w:eastAsia="en-IN"/>
              </w:rPr>
            </w:pPr>
          </w:p>
        </w:tc>
        <w:tc>
          <w:tcPr>
            <w:tcW w:w="0" w:type="auto"/>
            <w:vAlign w:val="center"/>
            <w:hideMark/>
          </w:tcPr>
          <w:p w:rsidR="000E5079" w:rsidRPr="000E5079" w:rsidRDefault="000E5079" w:rsidP="000E5079">
            <w:pPr>
              <w:spacing w:after="0" w:line="240" w:lineRule="auto"/>
              <w:rPr>
                <w:rFonts w:ascii="Times New Roman" w:eastAsia="Times New Roman" w:hAnsi="Times New Roman" w:cs="Times New Roman"/>
                <w:sz w:val="18"/>
                <w:szCs w:val="18"/>
                <w:lang w:eastAsia="en-IN"/>
              </w:rPr>
            </w:pPr>
          </w:p>
        </w:tc>
      </w:tr>
      <w:tr w:rsidR="000E5079" w:rsidRPr="000E5079" w:rsidTr="000E5079">
        <w:trPr>
          <w:trHeight w:val="216"/>
          <w:tblCellSpacing w:w="15" w:type="dxa"/>
        </w:trPr>
        <w:tc>
          <w:tcPr>
            <w:tcW w:w="2007" w:type="dxa"/>
            <w:hideMark/>
          </w:tcPr>
          <w:p w:rsidR="000E5079" w:rsidRPr="000E5079" w:rsidRDefault="000E5079" w:rsidP="000E5079">
            <w:pPr>
              <w:spacing w:after="0" w:line="240" w:lineRule="auto"/>
              <w:rPr>
                <w:rFonts w:ascii="Times New Roman" w:eastAsia="Times New Roman" w:hAnsi="Times New Roman" w:cs="Times New Roman"/>
                <w:sz w:val="18"/>
                <w:szCs w:val="18"/>
                <w:lang w:eastAsia="en-IN"/>
              </w:rPr>
            </w:pPr>
            <w:r w:rsidRPr="000E5079">
              <w:rPr>
                <w:rFonts w:ascii="Times New Roman" w:eastAsia="Times New Roman" w:hAnsi="Times New Roman" w:cs="Times New Roman"/>
                <w:sz w:val="18"/>
                <w:szCs w:val="18"/>
                <w:lang w:eastAsia="en-IN"/>
              </w:rPr>
              <w:t>Org Scope Description:</w:t>
            </w:r>
          </w:p>
        </w:tc>
        <w:tc>
          <w:tcPr>
            <w:tcW w:w="0" w:type="auto"/>
            <w:gridSpan w:val="2"/>
            <w:shd w:val="clear" w:color="auto" w:fill="DDDDDD"/>
            <w:vAlign w:val="center"/>
            <w:hideMark/>
          </w:tcPr>
          <w:p w:rsidR="000E5079" w:rsidRPr="000E5079" w:rsidRDefault="000E5079" w:rsidP="000E5079">
            <w:pPr>
              <w:spacing w:after="0" w:line="240" w:lineRule="auto"/>
              <w:rPr>
                <w:rFonts w:ascii="Times New Roman" w:eastAsia="Times New Roman" w:hAnsi="Times New Roman" w:cs="Times New Roman"/>
                <w:sz w:val="18"/>
                <w:szCs w:val="18"/>
                <w:lang w:eastAsia="en-IN"/>
              </w:rPr>
            </w:pPr>
            <w:r w:rsidRPr="000E5079">
              <w:rPr>
                <w:rFonts w:ascii="Times New Roman" w:eastAsia="Times New Roman" w:hAnsi="Times New Roman" w:cs="Times New Roman"/>
                <w:sz w:val="18"/>
                <w:szCs w:val="18"/>
                <w:lang w:eastAsia="en-IN"/>
              </w:rPr>
              <w:t>One Software R&amp;D Project, One Software Regular Project and SEPG, SQA &amp; Training Support Functions.</w:t>
            </w:r>
          </w:p>
        </w:tc>
        <w:tc>
          <w:tcPr>
            <w:tcW w:w="0" w:type="auto"/>
            <w:vAlign w:val="center"/>
            <w:hideMark/>
          </w:tcPr>
          <w:p w:rsidR="000E5079" w:rsidRPr="000E5079" w:rsidRDefault="000E5079" w:rsidP="000E5079">
            <w:pPr>
              <w:spacing w:after="0" w:line="240" w:lineRule="auto"/>
              <w:rPr>
                <w:rFonts w:ascii="Times New Roman" w:eastAsia="Times New Roman" w:hAnsi="Times New Roman" w:cs="Times New Roman"/>
                <w:sz w:val="20"/>
                <w:szCs w:val="20"/>
                <w:lang w:eastAsia="en-IN"/>
              </w:rPr>
            </w:pPr>
          </w:p>
        </w:tc>
      </w:tr>
    </w:tbl>
    <w:p w:rsidR="000E5079" w:rsidRPr="000E5079" w:rsidRDefault="000E5079" w:rsidP="000E5079">
      <w:pPr>
        <w:spacing w:after="0" w:line="240" w:lineRule="auto"/>
        <w:rPr>
          <w:rFonts w:ascii="Times New Roman" w:eastAsia="Times New Roman" w:hAnsi="Times New Roman" w:cs="Times New Roman"/>
          <w:sz w:val="24"/>
          <w:szCs w:val="24"/>
          <w:lang w:eastAsia="en-IN"/>
        </w:rPr>
      </w:pPr>
      <w:r w:rsidRPr="000E5079">
        <w:rPr>
          <w:rFonts w:ascii="Times New Roman" w:eastAsia="Times New Roman" w:hAnsi="Times New Roman" w:cs="Times New Roman"/>
          <w:color w:val="000000"/>
          <w:sz w:val="20"/>
          <w:szCs w:val="20"/>
          <w:lang w:eastAsia="en-IN"/>
        </w:rPr>
        <w:br/>
      </w:r>
      <w:r w:rsidRPr="000E5079">
        <w:rPr>
          <w:rFonts w:ascii="Times New Roman" w:eastAsia="Times New Roman" w:hAnsi="Times New Roman" w:cs="Times New Roman"/>
          <w:sz w:val="24"/>
          <w:szCs w:val="24"/>
          <w:lang w:eastAsia="en-IN"/>
        </w:rPr>
        <w:t>Appraisal Description</w:t>
      </w:r>
    </w:p>
    <w:tbl>
      <w:tblPr>
        <w:tblW w:w="10273" w:type="dxa"/>
        <w:tblCellSpacing w:w="15" w:type="dxa"/>
        <w:tblCellMar>
          <w:top w:w="15" w:type="dxa"/>
          <w:left w:w="15" w:type="dxa"/>
          <w:bottom w:w="15" w:type="dxa"/>
          <w:right w:w="15" w:type="dxa"/>
        </w:tblCellMar>
        <w:tblLook w:val="04A0"/>
      </w:tblPr>
      <w:tblGrid>
        <w:gridCol w:w="2096"/>
        <w:gridCol w:w="8177"/>
      </w:tblGrid>
      <w:tr w:rsidR="000E5079" w:rsidRPr="000E5079" w:rsidTr="000E5079">
        <w:trPr>
          <w:trHeight w:val="201"/>
          <w:tblCellSpacing w:w="15" w:type="dxa"/>
        </w:trPr>
        <w:tc>
          <w:tcPr>
            <w:tcW w:w="2051" w:type="dxa"/>
            <w:vAlign w:val="center"/>
            <w:hideMark/>
          </w:tcPr>
          <w:p w:rsidR="000E5079" w:rsidRPr="000E5079" w:rsidRDefault="000E5079" w:rsidP="000E5079">
            <w:pPr>
              <w:spacing w:after="0" w:line="240" w:lineRule="auto"/>
              <w:rPr>
                <w:rFonts w:ascii="Times New Roman" w:eastAsia="Times New Roman" w:hAnsi="Times New Roman" w:cs="Times New Roman"/>
                <w:sz w:val="18"/>
                <w:szCs w:val="18"/>
                <w:lang w:eastAsia="en-IN"/>
              </w:rPr>
            </w:pPr>
            <w:r w:rsidRPr="000E5079">
              <w:rPr>
                <w:rFonts w:ascii="Times New Roman" w:eastAsia="Times New Roman" w:hAnsi="Times New Roman" w:cs="Times New Roman"/>
                <w:sz w:val="18"/>
                <w:szCs w:val="18"/>
                <w:lang w:eastAsia="en-IN"/>
              </w:rPr>
              <w:t>Last Day of Appraisal Onsite:</w:t>
            </w:r>
          </w:p>
        </w:tc>
        <w:tc>
          <w:tcPr>
            <w:tcW w:w="0" w:type="auto"/>
            <w:shd w:val="clear" w:color="auto" w:fill="DDDDDD"/>
            <w:vAlign w:val="center"/>
            <w:hideMark/>
          </w:tcPr>
          <w:p w:rsidR="000E5079" w:rsidRPr="000E5079" w:rsidRDefault="000E5079" w:rsidP="000E5079">
            <w:pPr>
              <w:spacing w:after="0" w:line="240" w:lineRule="auto"/>
              <w:rPr>
                <w:rFonts w:ascii="Times New Roman" w:eastAsia="Times New Roman" w:hAnsi="Times New Roman" w:cs="Times New Roman"/>
                <w:sz w:val="18"/>
                <w:szCs w:val="18"/>
                <w:lang w:eastAsia="en-IN"/>
              </w:rPr>
            </w:pPr>
            <w:r w:rsidRPr="000E5079">
              <w:rPr>
                <w:rFonts w:ascii="Times New Roman" w:eastAsia="Times New Roman" w:hAnsi="Times New Roman" w:cs="Times New Roman"/>
                <w:sz w:val="18"/>
                <w:szCs w:val="18"/>
                <w:lang w:eastAsia="en-IN"/>
              </w:rPr>
              <w:t>Jul 17, 2015</w:t>
            </w:r>
          </w:p>
        </w:tc>
      </w:tr>
      <w:tr w:rsidR="000E5079" w:rsidRPr="000E5079" w:rsidTr="000E5079">
        <w:trPr>
          <w:trHeight w:val="217"/>
          <w:tblCellSpacing w:w="15" w:type="dxa"/>
        </w:trPr>
        <w:tc>
          <w:tcPr>
            <w:tcW w:w="2051" w:type="dxa"/>
            <w:vAlign w:val="center"/>
            <w:hideMark/>
          </w:tcPr>
          <w:p w:rsidR="000E5079" w:rsidRPr="000E5079" w:rsidRDefault="000E5079" w:rsidP="000E5079">
            <w:pPr>
              <w:spacing w:after="0" w:line="240" w:lineRule="auto"/>
              <w:rPr>
                <w:rFonts w:ascii="Times New Roman" w:eastAsia="Times New Roman" w:hAnsi="Times New Roman" w:cs="Times New Roman"/>
                <w:sz w:val="18"/>
                <w:szCs w:val="18"/>
                <w:lang w:eastAsia="en-IN"/>
              </w:rPr>
            </w:pPr>
            <w:r w:rsidRPr="000E5079">
              <w:rPr>
                <w:rFonts w:ascii="Times New Roman" w:eastAsia="Times New Roman" w:hAnsi="Times New Roman" w:cs="Times New Roman"/>
                <w:sz w:val="18"/>
                <w:szCs w:val="18"/>
                <w:lang w:eastAsia="en-IN"/>
              </w:rPr>
              <w:t>Appraisal Expiration Date:</w:t>
            </w:r>
          </w:p>
        </w:tc>
        <w:tc>
          <w:tcPr>
            <w:tcW w:w="0" w:type="auto"/>
            <w:shd w:val="clear" w:color="auto" w:fill="DDDDDD"/>
            <w:vAlign w:val="center"/>
            <w:hideMark/>
          </w:tcPr>
          <w:p w:rsidR="000E5079" w:rsidRPr="000E5079" w:rsidRDefault="000E5079" w:rsidP="000E5079">
            <w:pPr>
              <w:spacing w:after="0" w:line="240" w:lineRule="auto"/>
              <w:rPr>
                <w:rFonts w:ascii="Times New Roman" w:eastAsia="Times New Roman" w:hAnsi="Times New Roman" w:cs="Times New Roman"/>
                <w:sz w:val="18"/>
                <w:szCs w:val="18"/>
                <w:lang w:eastAsia="en-IN"/>
              </w:rPr>
            </w:pPr>
            <w:r w:rsidRPr="000E5079">
              <w:rPr>
                <w:rFonts w:ascii="Times New Roman" w:eastAsia="Times New Roman" w:hAnsi="Times New Roman" w:cs="Times New Roman"/>
                <w:sz w:val="18"/>
                <w:szCs w:val="18"/>
                <w:lang w:eastAsia="en-IN"/>
              </w:rPr>
              <w:t>Jul 17, 2018</w:t>
            </w:r>
          </w:p>
        </w:tc>
      </w:tr>
      <w:tr w:rsidR="000E5079" w:rsidRPr="000E5079" w:rsidTr="000E5079">
        <w:trPr>
          <w:trHeight w:val="201"/>
          <w:tblCellSpacing w:w="15" w:type="dxa"/>
        </w:trPr>
        <w:tc>
          <w:tcPr>
            <w:tcW w:w="2051" w:type="dxa"/>
            <w:vAlign w:val="center"/>
            <w:hideMark/>
          </w:tcPr>
          <w:p w:rsidR="000E5079" w:rsidRPr="000E5079" w:rsidRDefault="000E5079" w:rsidP="000E5079">
            <w:pPr>
              <w:spacing w:after="0" w:line="240" w:lineRule="auto"/>
              <w:rPr>
                <w:rFonts w:ascii="Times New Roman" w:eastAsia="Times New Roman" w:hAnsi="Times New Roman" w:cs="Times New Roman"/>
                <w:sz w:val="18"/>
                <w:szCs w:val="18"/>
                <w:lang w:eastAsia="en-IN"/>
              </w:rPr>
            </w:pPr>
            <w:r w:rsidRPr="000E5079">
              <w:rPr>
                <w:rFonts w:ascii="Times New Roman" w:eastAsia="Times New Roman" w:hAnsi="Times New Roman" w:cs="Times New Roman"/>
                <w:sz w:val="18"/>
                <w:szCs w:val="18"/>
                <w:lang w:eastAsia="en-IN"/>
              </w:rPr>
              <w:t>Appraisal Method Used:</w:t>
            </w:r>
          </w:p>
        </w:tc>
        <w:tc>
          <w:tcPr>
            <w:tcW w:w="0" w:type="auto"/>
            <w:shd w:val="clear" w:color="auto" w:fill="DDDDDD"/>
            <w:vAlign w:val="center"/>
            <w:hideMark/>
          </w:tcPr>
          <w:p w:rsidR="000E5079" w:rsidRPr="000E5079" w:rsidRDefault="000E5079" w:rsidP="000E5079">
            <w:pPr>
              <w:spacing w:after="0" w:line="240" w:lineRule="auto"/>
              <w:rPr>
                <w:rFonts w:ascii="Times New Roman" w:eastAsia="Times New Roman" w:hAnsi="Times New Roman" w:cs="Times New Roman"/>
                <w:sz w:val="18"/>
                <w:szCs w:val="18"/>
                <w:lang w:eastAsia="en-IN"/>
              </w:rPr>
            </w:pPr>
            <w:r w:rsidRPr="000E5079">
              <w:rPr>
                <w:rFonts w:ascii="Times New Roman" w:eastAsia="Times New Roman" w:hAnsi="Times New Roman" w:cs="Times New Roman"/>
                <w:sz w:val="18"/>
                <w:szCs w:val="18"/>
                <w:lang w:eastAsia="en-IN"/>
              </w:rPr>
              <w:t>SCAMPI V1.3 A</w:t>
            </w:r>
          </w:p>
        </w:tc>
      </w:tr>
      <w:tr w:rsidR="000E5079" w:rsidRPr="000E5079" w:rsidTr="000E5079">
        <w:trPr>
          <w:trHeight w:val="434"/>
          <w:tblCellSpacing w:w="15" w:type="dxa"/>
        </w:trPr>
        <w:tc>
          <w:tcPr>
            <w:tcW w:w="2051" w:type="dxa"/>
            <w:vAlign w:val="center"/>
            <w:hideMark/>
          </w:tcPr>
          <w:p w:rsidR="000E5079" w:rsidRPr="000E5079" w:rsidRDefault="000E5079" w:rsidP="000E5079">
            <w:pPr>
              <w:spacing w:after="0" w:line="240" w:lineRule="auto"/>
              <w:rPr>
                <w:rFonts w:ascii="Times New Roman" w:eastAsia="Times New Roman" w:hAnsi="Times New Roman" w:cs="Times New Roman"/>
                <w:sz w:val="18"/>
                <w:szCs w:val="18"/>
                <w:lang w:eastAsia="en-IN"/>
              </w:rPr>
            </w:pPr>
            <w:r w:rsidRPr="000E5079">
              <w:rPr>
                <w:rFonts w:ascii="Times New Roman" w:eastAsia="Times New Roman" w:hAnsi="Times New Roman" w:cs="Times New Roman"/>
                <w:sz w:val="18"/>
                <w:szCs w:val="18"/>
                <w:lang w:eastAsia="en-IN"/>
              </w:rPr>
              <w:t>Model Information:</w:t>
            </w:r>
          </w:p>
        </w:tc>
        <w:tc>
          <w:tcPr>
            <w:tcW w:w="0" w:type="auto"/>
            <w:shd w:val="clear" w:color="auto" w:fill="DDDDDD"/>
            <w:vAlign w:val="center"/>
            <w:hideMark/>
          </w:tcPr>
          <w:p w:rsidR="000E5079" w:rsidRPr="000E5079" w:rsidRDefault="000E5079" w:rsidP="000E5079">
            <w:pPr>
              <w:spacing w:after="0" w:line="240" w:lineRule="auto"/>
              <w:rPr>
                <w:rFonts w:ascii="Times New Roman" w:eastAsia="Times New Roman" w:hAnsi="Times New Roman" w:cs="Times New Roman"/>
                <w:sz w:val="18"/>
                <w:szCs w:val="18"/>
                <w:lang w:eastAsia="en-IN"/>
              </w:rPr>
            </w:pPr>
            <w:r w:rsidRPr="000E5079">
              <w:rPr>
                <w:rFonts w:ascii="Times New Roman" w:eastAsia="Times New Roman" w:hAnsi="Times New Roman" w:cs="Times New Roman"/>
                <w:sz w:val="18"/>
                <w:szCs w:val="18"/>
                <w:lang w:eastAsia="en-IN"/>
              </w:rPr>
              <w:t>CMMI-DEV v1.3 </w:t>
            </w:r>
            <w:r w:rsidRPr="000E5079">
              <w:rPr>
                <w:rFonts w:ascii="Times New Roman" w:eastAsia="Times New Roman" w:hAnsi="Times New Roman" w:cs="Times New Roman"/>
                <w:sz w:val="18"/>
                <w:szCs w:val="18"/>
                <w:lang w:eastAsia="en-IN"/>
              </w:rPr>
              <w:br/>
            </w:r>
          </w:p>
        </w:tc>
      </w:tr>
      <w:tr w:rsidR="000E5079" w:rsidRPr="000E5079" w:rsidTr="000E5079">
        <w:trPr>
          <w:tblCellSpacing w:w="15" w:type="dxa"/>
        </w:trPr>
        <w:tc>
          <w:tcPr>
            <w:tcW w:w="2051" w:type="dxa"/>
            <w:vAlign w:val="center"/>
            <w:hideMark/>
          </w:tcPr>
          <w:p w:rsidR="000E5079" w:rsidRPr="000E5079" w:rsidRDefault="000E5079" w:rsidP="000E5079">
            <w:pPr>
              <w:spacing w:after="0" w:line="240" w:lineRule="auto"/>
              <w:rPr>
                <w:rFonts w:ascii="Times New Roman" w:eastAsia="Times New Roman" w:hAnsi="Times New Roman" w:cs="Times New Roman"/>
                <w:sz w:val="18"/>
                <w:szCs w:val="18"/>
                <w:lang w:eastAsia="en-IN"/>
              </w:rPr>
            </w:pPr>
          </w:p>
        </w:tc>
        <w:tc>
          <w:tcPr>
            <w:tcW w:w="0" w:type="auto"/>
            <w:shd w:val="clear" w:color="auto" w:fill="DDDDDD"/>
            <w:hideMark/>
          </w:tcPr>
          <w:p w:rsidR="000E5079" w:rsidRPr="000E5079" w:rsidRDefault="000E5079" w:rsidP="000E5079">
            <w:pPr>
              <w:spacing w:after="0" w:line="240" w:lineRule="auto"/>
              <w:rPr>
                <w:rFonts w:ascii="Times New Roman" w:eastAsia="Times New Roman" w:hAnsi="Times New Roman" w:cs="Times New Roman"/>
                <w:sz w:val="18"/>
                <w:szCs w:val="18"/>
                <w:lang w:eastAsia="en-IN"/>
              </w:rPr>
            </w:pPr>
          </w:p>
        </w:tc>
      </w:tr>
    </w:tbl>
    <w:p w:rsidR="000E5079" w:rsidRPr="000E5079" w:rsidRDefault="000E5079" w:rsidP="000E5079">
      <w:pPr>
        <w:spacing w:after="0" w:line="240" w:lineRule="auto"/>
        <w:rPr>
          <w:rFonts w:ascii="Times New Roman" w:eastAsia="Times New Roman" w:hAnsi="Times New Roman" w:cs="Times New Roman"/>
          <w:color w:val="000000"/>
          <w:sz w:val="20"/>
          <w:szCs w:val="20"/>
          <w:lang w:eastAsia="en-IN"/>
        </w:rPr>
      </w:pPr>
      <w:r w:rsidRPr="000E5079">
        <w:rPr>
          <w:rFonts w:ascii="Times New Roman" w:eastAsia="Times New Roman" w:hAnsi="Times New Roman" w:cs="Times New Roman"/>
          <w:color w:val="000000"/>
          <w:sz w:val="20"/>
          <w:szCs w:val="20"/>
          <w:lang w:eastAsia="en-IN"/>
        </w:rPr>
        <w:t>Sampling Summary</w:t>
      </w:r>
    </w:p>
    <w:tbl>
      <w:tblPr>
        <w:tblW w:w="0" w:type="auto"/>
        <w:tblCellSpacing w:w="15" w:type="dxa"/>
        <w:tblCellMar>
          <w:top w:w="15" w:type="dxa"/>
          <w:left w:w="15" w:type="dxa"/>
          <w:bottom w:w="15" w:type="dxa"/>
          <w:right w:w="15" w:type="dxa"/>
        </w:tblCellMar>
        <w:tblLook w:val="04A0"/>
      </w:tblPr>
      <w:tblGrid>
        <w:gridCol w:w="1110"/>
        <w:gridCol w:w="8006"/>
      </w:tblGrid>
      <w:tr w:rsidR="000E5079" w:rsidRPr="000E5079" w:rsidTr="000E5079">
        <w:trPr>
          <w:tblCellSpacing w:w="15" w:type="dxa"/>
        </w:trPr>
        <w:tc>
          <w:tcPr>
            <w:tcW w:w="0" w:type="auto"/>
            <w:hideMark/>
          </w:tcPr>
          <w:p w:rsidR="000E5079" w:rsidRPr="000E5079" w:rsidRDefault="000E5079" w:rsidP="000E5079">
            <w:pPr>
              <w:spacing w:after="0" w:line="240" w:lineRule="auto"/>
              <w:rPr>
                <w:rFonts w:ascii="Times New Roman" w:eastAsia="Times New Roman" w:hAnsi="Times New Roman" w:cs="Times New Roman"/>
                <w:sz w:val="18"/>
                <w:szCs w:val="18"/>
                <w:lang w:eastAsia="en-IN"/>
              </w:rPr>
            </w:pPr>
            <w:r w:rsidRPr="000E5079">
              <w:rPr>
                <w:rFonts w:ascii="Times New Roman" w:eastAsia="Times New Roman" w:hAnsi="Times New Roman" w:cs="Times New Roman"/>
                <w:sz w:val="18"/>
                <w:szCs w:val="18"/>
                <w:lang w:eastAsia="en-IN"/>
              </w:rPr>
              <w:t>Sampling Factors:</w:t>
            </w:r>
          </w:p>
        </w:tc>
        <w:tc>
          <w:tcPr>
            <w:tcW w:w="0" w:type="auto"/>
            <w:vAlign w:val="center"/>
            <w:hideMark/>
          </w:tcPr>
          <w:p w:rsidR="000E5079" w:rsidRPr="000E5079" w:rsidRDefault="000E5079" w:rsidP="000E5079">
            <w:pPr>
              <w:spacing w:after="240" w:line="240" w:lineRule="auto"/>
              <w:rPr>
                <w:rFonts w:ascii="Times New Roman" w:eastAsia="Times New Roman" w:hAnsi="Times New Roman" w:cs="Times New Roman"/>
                <w:sz w:val="18"/>
                <w:szCs w:val="18"/>
                <w:lang w:eastAsia="en-IN"/>
              </w:rPr>
            </w:pPr>
            <w:r w:rsidRPr="000E5079">
              <w:rPr>
                <w:rFonts w:ascii="Times New Roman" w:eastAsia="Times New Roman" w:hAnsi="Times New Roman" w:cs="Times New Roman"/>
                <w:sz w:val="18"/>
                <w:szCs w:val="18"/>
                <w:u w:val="single"/>
                <w:lang w:eastAsia="en-IN"/>
              </w:rPr>
              <w:t>Location</w:t>
            </w:r>
            <w:r w:rsidRPr="000E5079">
              <w:rPr>
                <w:rFonts w:ascii="Times New Roman" w:eastAsia="Times New Roman" w:hAnsi="Times New Roman" w:cs="Times New Roman"/>
                <w:sz w:val="18"/>
                <w:szCs w:val="18"/>
                <w:lang w:eastAsia="en-IN"/>
              </w:rPr>
              <w:t> (Not Relevant: All projects are executed at single location i.e. Eclipse Technoconsulting Global (P) Ltd, Kolkata. Hence location is not an influencing factor.)</w:t>
            </w:r>
            <w:r w:rsidRPr="000E5079">
              <w:rPr>
                <w:rFonts w:ascii="Times New Roman" w:eastAsia="Times New Roman" w:hAnsi="Times New Roman" w:cs="Times New Roman"/>
                <w:sz w:val="18"/>
                <w:szCs w:val="18"/>
                <w:lang w:eastAsia="en-IN"/>
              </w:rPr>
              <w:br/>
            </w:r>
            <w:r w:rsidRPr="000E5079">
              <w:rPr>
                <w:rFonts w:ascii="Times New Roman" w:eastAsia="Times New Roman" w:hAnsi="Times New Roman" w:cs="Times New Roman"/>
                <w:sz w:val="18"/>
                <w:szCs w:val="18"/>
                <w:lang w:eastAsia="en-IN"/>
              </w:rPr>
              <w:br/>
            </w:r>
            <w:r w:rsidRPr="000E5079">
              <w:rPr>
                <w:rFonts w:ascii="Times New Roman" w:eastAsia="Times New Roman" w:hAnsi="Times New Roman" w:cs="Times New Roman"/>
                <w:sz w:val="18"/>
                <w:szCs w:val="18"/>
                <w:u w:val="single"/>
                <w:lang w:eastAsia="en-IN"/>
              </w:rPr>
              <w:t>Customer</w:t>
            </w:r>
            <w:r w:rsidRPr="000E5079">
              <w:rPr>
                <w:rFonts w:ascii="Times New Roman" w:eastAsia="Times New Roman" w:hAnsi="Times New Roman" w:cs="Times New Roman"/>
                <w:sz w:val="18"/>
                <w:szCs w:val="18"/>
                <w:lang w:eastAsia="en-IN"/>
              </w:rPr>
              <w:t> (Not Relevant: Projects are executed for multiple clients. Process followed by projects is consistent across types of projects irrespective of customer of the projects. Hence customer is not an influencing factor.)</w:t>
            </w:r>
            <w:r w:rsidRPr="000E5079">
              <w:rPr>
                <w:rFonts w:ascii="Times New Roman" w:eastAsia="Times New Roman" w:hAnsi="Times New Roman" w:cs="Times New Roman"/>
                <w:sz w:val="18"/>
                <w:szCs w:val="18"/>
                <w:lang w:eastAsia="en-IN"/>
              </w:rPr>
              <w:br/>
            </w:r>
            <w:r w:rsidRPr="000E5079">
              <w:rPr>
                <w:rFonts w:ascii="Times New Roman" w:eastAsia="Times New Roman" w:hAnsi="Times New Roman" w:cs="Times New Roman"/>
                <w:sz w:val="18"/>
                <w:szCs w:val="18"/>
                <w:lang w:eastAsia="en-IN"/>
              </w:rPr>
              <w:br/>
            </w:r>
            <w:r w:rsidRPr="000E5079">
              <w:rPr>
                <w:rFonts w:ascii="Times New Roman" w:eastAsia="Times New Roman" w:hAnsi="Times New Roman" w:cs="Times New Roman"/>
                <w:sz w:val="18"/>
                <w:szCs w:val="18"/>
                <w:u w:val="single"/>
                <w:lang w:eastAsia="en-IN"/>
              </w:rPr>
              <w:t>Size</w:t>
            </w:r>
            <w:r w:rsidRPr="000E5079">
              <w:rPr>
                <w:rFonts w:ascii="Times New Roman" w:eastAsia="Times New Roman" w:hAnsi="Times New Roman" w:cs="Times New Roman"/>
                <w:sz w:val="18"/>
                <w:szCs w:val="18"/>
                <w:lang w:eastAsia="en-IN"/>
              </w:rPr>
              <w:t> (Not Relevant: Projects executed in the OU are of similar size. Hence size is not an influencing factor.)</w:t>
            </w:r>
            <w:r w:rsidRPr="000E5079">
              <w:rPr>
                <w:rFonts w:ascii="Times New Roman" w:eastAsia="Times New Roman" w:hAnsi="Times New Roman" w:cs="Times New Roman"/>
                <w:sz w:val="18"/>
                <w:szCs w:val="18"/>
                <w:lang w:eastAsia="en-IN"/>
              </w:rPr>
              <w:br/>
            </w:r>
            <w:r w:rsidRPr="000E5079">
              <w:rPr>
                <w:rFonts w:ascii="Times New Roman" w:eastAsia="Times New Roman" w:hAnsi="Times New Roman" w:cs="Times New Roman"/>
                <w:sz w:val="18"/>
                <w:szCs w:val="18"/>
                <w:lang w:eastAsia="en-IN"/>
              </w:rPr>
              <w:br/>
            </w:r>
            <w:r w:rsidRPr="000E5079">
              <w:rPr>
                <w:rFonts w:ascii="Times New Roman" w:eastAsia="Times New Roman" w:hAnsi="Times New Roman" w:cs="Times New Roman"/>
                <w:sz w:val="18"/>
                <w:szCs w:val="18"/>
                <w:u w:val="single"/>
                <w:lang w:eastAsia="en-IN"/>
              </w:rPr>
              <w:t>Organizational Structure</w:t>
            </w:r>
            <w:r w:rsidRPr="000E5079">
              <w:rPr>
                <w:rFonts w:ascii="Times New Roman" w:eastAsia="Times New Roman" w:hAnsi="Times New Roman" w:cs="Times New Roman"/>
                <w:sz w:val="18"/>
                <w:szCs w:val="18"/>
                <w:lang w:eastAsia="en-IN"/>
              </w:rPr>
              <w:t> (Not Relevant: OU is organized as a single unit. Projects are executed in the same unit. Hence organizational structure does not influence process.)</w:t>
            </w:r>
            <w:r w:rsidRPr="000E5079">
              <w:rPr>
                <w:rFonts w:ascii="Times New Roman" w:eastAsia="Times New Roman" w:hAnsi="Times New Roman" w:cs="Times New Roman"/>
                <w:sz w:val="18"/>
                <w:szCs w:val="18"/>
                <w:lang w:eastAsia="en-IN"/>
              </w:rPr>
              <w:br/>
            </w:r>
            <w:r w:rsidRPr="000E5079">
              <w:rPr>
                <w:rFonts w:ascii="Times New Roman" w:eastAsia="Times New Roman" w:hAnsi="Times New Roman" w:cs="Times New Roman"/>
                <w:sz w:val="18"/>
                <w:szCs w:val="18"/>
                <w:lang w:eastAsia="en-IN"/>
              </w:rPr>
              <w:br/>
            </w:r>
            <w:r w:rsidRPr="000E5079">
              <w:rPr>
                <w:rFonts w:ascii="Times New Roman" w:eastAsia="Times New Roman" w:hAnsi="Times New Roman" w:cs="Times New Roman"/>
                <w:sz w:val="18"/>
                <w:szCs w:val="18"/>
                <w:u w:val="single"/>
                <w:lang w:eastAsia="en-IN"/>
              </w:rPr>
              <w:t>Type of Work</w:t>
            </w:r>
            <w:r w:rsidRPr="000E5079">
              <w:rPr>
                <w:rFonts w:ascii="Times New Roman" w:eastAsia="Times New Roman" w:hAnsi="Times New Roman" w:cs="Times New Roman"/>
                <w:sz w:val="18"/>
                <w:szCs w:val="18"/>
                <w:lang w:eastAsia="en-IN"/>
              </w:rPr>
              <w:t>: (Relevant: Projects are classified into R&amp;D and Regular projects. R&amp;D projects are performed to bring innovative products and involve considerable research work compared to regular projects as requirements given by customer are brief. Regular projects are performed to meet operational needs of customer. Hence type of work influences process.)</w:t>
            </w:r>
          </w:p>
        </w:tc>
      </w:tr>
      <w:tr w:rsidR="000E5079" w:rsidRPr="000E5079" w:rsidTr="000E5079">
        <w:trPr>
          <w:tblCellSpacing w:w="15" w:type="dxa"/>
        </w:trPr>
        <w:tc>
          <w:tcPr>
            <w:tcW w:w="0" w:type="auto"/>
            <w:hideMark/>
          </w:tcPr>
          <w:p w:rsidR="000E5079" w:rsidRPr="000E5079" w:rsidRDefault="000E5079" w:rsidP="000E5079">
            <w:pPr>
              <w:spacing w:after="0" w:line="240" w:lineRule="auto"/>
              <w:rPr>
                <w:rFonts w:ascii="Times New Roman" w:eastAsia="Times New Roman" w:hAnsi="Times New Roman" w:cs="Times New Roman"/>
                <w:sz w:val="18"/>
                <w:szCs w:val="18"/>
                <w:lang w:eastAsia="en-IN"/>
              </w:rPr>
            </w:pPr>
            <w:r w:rsidRPr="000E5079">
              <w:rPr>
                <w:rFonts w:ascii="Times New Roman" w:eastAsia="Times New Roman" w:hAnsi="Times New Roman" w:cs="Times New Roman"/>
                <w:sz w:val="18"/>
                <w:szCs w:val="18"/>
                <w:lang w:eastAsia="en-IN"/>
              </w:rPr>
              <w:t xml:space="preserve">Sampling </w:t>
            </w:r>
            <w:r w:rsidRPr="000E5079">
              <w:rPr>
                <w:rFonts w:ascii="Times New Roman" w:eastAsia="Times New Roman" w:hAnsi="Times New Roman" w:cs="Times New Roman"/>
                <w:sz w:val="18"/>
                <w:szCs w:val="18"/>
                <w:lang w:eastAsia="en-IN"/>
              </w:rPr>
              <w:lastRenderedPageBreak/>
              <w:t>Factor Values:</w:t>
            </w:r>
          </w:p>
        </w:tc>
        <w:tc>
          <w:tcPr>
            <w:tcW w:w="0" w:type="auto"/>
            <w:vAlign w:val="center"/>
            <w:hideMark/>
          </w:tcPr>
          <w:p w:rsidR="000E5079" w:rsidRPr="000E5079" w:rsidRDefault="000E5079" w:rsidP="000E5079">
            <w:pPr>
              <w:spacing w:after="240" w:line="240" w:lineRule="auto"/>
              <w:rPr>
                <w:rFonts w:ascii="Times New Roman" w:eastAsia="Times New Roman" w:hAnsi="Times New Roman" w:cs="Times New Roman"/>
                <w:sz w:val="18"/>
                <w:szCs w:val="18"/>
                <w:lang w:eastAsia="en-IN"/>
              </w:rPr>
            </w:pPr>
            <w:r w:rsidRPr="000E5079">
              <w:rPr>
                <w:rFonts w:ascii="Times New Roman" w:eastAsia="Times New Roman" w:hAnsi="Times New Roman" w:cs="Times New Roman"/>
                <w:sz w:val="18"/>
                <w:szCs w:val="18"/>
                <w:u w:val="single"/>
                <w:lang w:eastAsia="en-IN"/>
              </w:rPr>
              <w:lastRenderedPageBreak/>
              <w:t>R&amp;D</w:t>
            </w:r>
            <w:r w:rsidRPr="000E5079">
              <w:rPr>
                <w:rFonts w:ascii="Times New Roman" w:eastAsia="Times New Roman" w:hAnsi="Times New Roman" w:cs="Times New Roman"/>
                <w:sz w:val="18"/>
                <w:szCs w:val="18"/>
                <w:lang w:eastAsia="en-IN"/>
              </w:rPr>
              <w:t> (Type of Work): Projects where considerable R&amp;D work is involved.</w:t>
            </w:r>
            <w:r w:rsidRPr="000E5079">
              <w:rPr>
                <w:rFonts w:ascii="Times New Roman" w:eastAsia="Times New Roman" w:hAnsi="Times New Roman" w:cs="Times New Roman"/>
                <w:sz w:val="18"/>
                <w:szCs w:val="18"/>
                <w:lang w:eastAsia="en-IN"/>
              </w:rPr>
              <w:br/>
            </w:r>
            <w:r w:rsidRPr="000E5079">
              <w:rPr>
                <w:rFonts w:ascii="Times New Roman" w:eastAsia="Times New Roman" w:hAnsi="Times New Roman" w:cs="Times New Roman"/>
                <w:sz w:val="18"/>
                <w:szCs w:val="18"/>
                <w:lang w:eastAsia="en-IN"/>
              </w:rPr>
              <w:lastRenderedPageBreak/>
              <w:br/>
            </w:r>
            <w:r w:rsidRPr="000E5079">
              <w:rPr>
                <w:rFonts w:ascii="Times New Roman" w:eastAsia="Times New Roman" w:hAnsi="Times New Roman" w:cs="Times New Roman"/>
                <w:sz w:val="18"/>
                <w:szCs w:val="18"/>
                <w:u w:val="single"/>
                <w:lang w:eastAsia="en-IN"/>
              </w:rPr>
              <w:t>Regular</w:t>
            </w:r>
            <w:r w:rsidRPr="000E5079">
              <w:rPr>
                <w:rFonts w:ascii="Times New Roman" w:eastAsia="Times New Roman" w:hAnsi="Times New Roman" w:cs="Times New Roman"/>
                <w:sz w:val="18"/>
                <w:szCs w:val="18"/>
                <w:lang w:eastAsia="en-IN"/>
              </w:rPr>
              <w:t> (Type of Work): Projects where no R&amp;D work is involved.</w:t>
            </w:r>
          </w:p>
        </w:tc>
      </w:tr>
      <w:tr w:rsidR="000E5079" w:rsidRPr="000E5079" w:rsidTr="000E5079">
        <w:trPr>
          <w:tblCellSpacing w:w="15" w:type="dxa"/>
        </w:trPr>
        <w:tc>
          <w:tcPr>
            <w:tcW w:w="0" w:type="auto"/>
            <w:hideMark/>
          </w:tcPr>
          <w:p w:rsidR="000E5079" w:rsidRPr="000E5079" w:rsidRDefault="000E5079" w:rsidP="000E5079">
            <w:pPr>
              <w:spacing w:after="0" w:line="240" w:lineRule="auto"/>
              <w:rPr>
                <w:rFonts w:ascii="Times New Roman" w:eastAsia="Times New Roman" w:hAnsi="Times New Roman" w:cs="Times New Roman"/>
                <w:sz w:val="18"/>
                <w:szCs w:val="18"/>
                <w:lang w:eastAsia="en-IN"/>
              </w:rPr>
            </w:pPr>
            <w:r w:rsidRPr="000E5079">
              <w:rPr>
                <w:rFonts w:ascii="Times New Roman" w:eastAsia="Times New Roman" w:hAnsi="Times New Roman" w:cs="Times New Roman"/>
                <w:sz w:val="18"/>
                <w:szCs w:val="18"/>
                <w:lang w:eastAsia="en-IN"/>
              </w:rPr>
              <w:lastRenderedPageBreak/>
              <w:t>Subgroups:</w:t>
            </w:r>
          </w:p>
        </w:tc>
        <w:tc>
          <w:tcPr>
            <w:tcW w:w="0" w:type="auto"/>
            <w:vAlign w:val="center"/>
            <w:hideMark/>
          </w:tcPr>
          <w:p w:rsidR="000E5079" w:rsidRPr="000E5079" w:rsidRDefault="000E5079" w:rsidP="000E5079">
            <w:pPr>
              <w:spacing w:after="0" w:line="240" w:lineRule="auto"/>
              <w:rPr>
                <w:rFonts w:ascii="Times New Roman" w:eastAsia="Times New Roman" w:hAnsi="Times New Roman" w:cs="Times New Roman"/>
                <w:sz w:val="18"/>
                <w:szCs w:val="18"/>
                <w:lang w:eastAsia="en-IN"/>
              </w:rPr>
            </w:pPr>
            <w:r w:rsidRPr="000E5079">
              <w:rPr>
                <w:rFonts w:ascii="Times New Roman" w:eastAsia="Times New Roman" w:hAnsi="Times New Roman" w:cs="Times New Roman"/>
                <w:sz w:val="18"/>
                <w:szCs w:val="18"/>
                <w:lang w:eastAsia="en-IN"/>
              </w:rPr>
              <w:br/>
            </w:r>
            <w:r w:rsidRPr="000E5079">
              <w:rPr>
                <w:rFonts w:ascii="Times New Roman" w:eastAsia="Times New Roman" w:hAnsi="Times New Roman" w:cs="Times New Roman"/>
                <w:sz w:val="18"/>
                <w:szCs w:val="18"/>
                <w:u w:val="single"/>
                <w:lang w:eastAsia="en-IN"/>
              </w:rPr>
              <w:t>WSDD – R&amp;D</w:t>
            </w:r>
            <w:r w:rsidRPr="000E5079">
              <w:rPr>
                <w:rFonts w:ascii="Times New Roman" w:eastAsia="Times New Roman" w:hAnsi="Times New Roman" w:cs="Times New Roman"/>
                <w:sz w:val="18"/>
                <w:szCs w:val="18"/>
                <w:lang w:eastAsia="en-IN"/>
              </w:rPr>
              <w:t>: This subgroup is involved in developing innovative applications for clients, when globally there is no precedence available for these types of applications. ETS is involved in initial studies on need basis and develop a work plan based on initial information. The Projects involves certain level of operational research and high client involvement. When the proposals are clear then a stable plan and strategies are derived.</w:t>
            </w:r>
            <w:r w:rsidRPr="000E5079">
              <w:rPr>
                <w:rFonts w:ascii="Times New Roman" w:eastAsia="Times New Roman" w:hAnsi="Times New Roman" w:cs="Times New Roman"/>
                <w:sz w:val="18"/>
                <w:szCs w:val="18"/>
                <w:lang w:eastAsia="en-IN"/>
              </w:rPr>
              <w:br/>
              <w:t>13 People, 3 Basic Units</w:t>
            </w:r>
            <w:r w:rsidRPr="000E5079">
              <w:rPr>
                <w:rFonts w:ascii="Times New Roman" w:eastAsia="Times New Roman" w:hAnsi="Times New Roman" w:cs="Times New Roman"/>
                <w:sz w:val="18"/>
                <w:szCs w:val="18"/>
                <w:lang w:eastAsia="en-IN"/>
              </w:rPr>
              <w:br/>
              <w:t>- R&amp;D</w:t>
            </w:r>
            <w:r w:rsidRPr="000E5079">
              <w:rPr>
                <w:rFonts w:ascii="Times New Roman" w:eastAsia="Times New Roman" w:hAnsi="Times New Roman" w:cs="Times New Roman"/>
                <w:sz w:val="18"/>
                <w:szCs w:val="18"/>
                <w:lang w:eastAsia="en-IN"/>
              </w:rPr>
              <w:br/>
            </w:r>
            <w:r w:rsidRPr="000E5079">
              <w:rPr>
                <w:rFonts w:ascii="Times New Roman" w:eastAsia="Times New Roman" w:hAnsi="Times New Roman" w:cs="Times New Roman"/>
                <w:sz w:val="18"/>
                <w:szCs w:val="18"/>
                <w:lang w:eastAsia="en-IN"/>
              </w:rPr>
              <w:br/>
            </w:r>
            <w:r w:rsidRPr="000E5079">
              <w:rPr>
                <w:rFonts w:ascii="Times New Roman" w:eastAsia="Times New Roman" w:hAnsi="Times New Roman" w:cs="Times New Roman"/>
                <w:sz w:val="18"/>
                <w:szCs w:val="18"/>
                <w:u w:val="single"/>
                <w:lang w:eastAsia="en-IN"/>
              </w:rPr>
              <w:t xml:space="preserve">WSDD - </w:t>
            </w:r>
            <w:proofErr w:type="spellStart"/>
            <w:r w:rsidRPr="000E5079">
              <w:rPr>
                <w:rFonts w:ascii="Times New Roman" w:eastAsia="Times New Roman" w:hAnsi="Times New Roman" w:cs="Times New Roman"/>
                <w:sz w:val="18"/>
                <w:szCs w:val="18"/>
                <w:u w:val="single"/>
                <w:lang w:eastAsia="en-IN"/>
              </w:rPr>
              <w:t>Reg</w:t>
            </w:r>
            <w:proofErr w:type="spellEnd"/>
            <w:r w:rsidRPr="000E5079">
              <w:rPr>
                <w:rFonts w:ascii="Times New Roman" w:eastAsia="Times New Roman" w:hAnsi="Times New Roman" w:cs="Times New Roman"/>
                <w:sz w:val="18"/>
                <w:szCs w:val="18"/>
                <w:lang w:eastAsia="en-IN"/>
              </w:rPr>
              <w:t>: This subgroup is involved in regular projects related to web by developing and creating a web site or portal, activities in a network which are aimed at a pre-defined goal which is already provided as a scope of work by the client. The Regular projects involve many aspects, including programming, accompanying software development, web business, web server and network administration and related services.</w:t>
            </w:r>
            <w:r w:rsidRPr="000E5079">
              <w:rPr>
                <w:rFonts w:ascii="Times New Roman" w:eastAsia="Times New Roman" w:hAnsi="Times New Roman" w:cs="Times New Roman"/>
                <w:sz w:val="18"/>
                <w:szCs w:val="18"/>
                <w:lang w:eastAsia="en-IN"/>
              </w:rPr>
              <w:br/>
              <w:t>8 People, 2 Basic Units</w:t>
            </w:r>
            <w:r w:rsidRPr="000E5079">
              <w:rPr>
                <w:rFonts w:ascii="Times New Roman" w:eastAsia="Times New Roman" w:hAnsi="Times New Roman" w:cs="Times New Roman"/>
                <w:sz w:val="18"/>
                <w:szCs w:val="18"/>
                <w:lang w:eastAsia="en-IN"/>
              </w:rPr>
              <w:br/>
              <w:t>- Regular</w:t>
            </w:r>
          </w:p>
        </w:tc>
      </w:tr>
    </w:tbl>
    <w:p w:rsidR="000E5079" w:rsidRPr="000E5079" w:rsidRDefault="000E5079" w:rsidP="000E5079">
      <w:pPr>
        <w:spacing w:after="0" w:line="240" w:lineRule="auto"/>
        <w:rPr>
          <w:rFonts w:ascii="Times New Roman" w:eastAsia="Times New Roman" w:hAnsi="Times New Roman" w:cs="Times New Roman"/>
          <w:sz w:val="24"/>
          <w:szCs w:val="24"/>
          <w:lang w:eastAsia="en-IN"/>
        </w:rPr>
      </w:pPr>
      <w:r w:rsidRPr="000E5079">
        <w:rPr>
          <w:rFonts w:ascii="Times New Roman" w:eastAsia="Times New Roman" w:hAnsi="Times New Roman" w:cs="Times New Roman"/>
          <w:color w:val="000000"/>
          <w:sz w:val="20"/>
          <w:szCs w:val="20"/>
          <w:lang w:eastAsia="en-IN"/>
        </w:rPr>
        <w:br/>
      </w:r>
      <w:r w:rsidRPr="000E5079">
        <w:rPr>
          <w:rFonts w:ascii="Times New Roman" w:eastAsia="Times New Roman" w:hAnsi="Times New Roman" w:cs="Times New Roman"/>
          <w:sz w:val="24"/>
          <w:szCs w:val="24"/>
          <w:lang w:eastAsia="en-IN"/>
        </w:rPr>
        <w:t>Model Scope and Appraisal Ratings</w:t>
      </w:r>
    </w:p>
    <w:tbl>
      <w:tblPr>
        <w:tblW w:w="5000" w:type="pct"/>
        <w:tblCellSpacing w:w="0" w:type="dxa"/>
        <w:tblCellMar>
          <w:top w:w="75" w:type="dxa"/>
          <w:left w:w="75" w:type="dxa"/>
          <w:bottom w:w="75" w:type="dxa"/>
          <w:right w:w="75" w:type="dxa"/>
        </w:tblCellMar>
        <w:tblLook w:val="04A0"/>
      </w:tblPr>
      <w:tblGrid>
        <w:gridCol w:w="9176"/>
      </w:tblGrid>
      <w:tr w:rsidR="000E5079" w:rsidRPr="000E5079" w:rsidTr="000E5079">
        <w:trPr>
          <w:tblCellSpacing w:w="0" w:type="dxa"/>
        </w:trPr>
        <w:tc>
          <w:tcPr>
            <w:tcW w:w="0" w:type="auto"/>
            <w:vAlign w:val="center"/>
            <w:hideMark/>
          </w:tcPr>
          <w:p w:rsidR="000E5079" w:rsidRPr="000E5079" w:rsidRDefault="000E5079" w:rsidP="000E5079">
            <w:pPr>
              <w:spacing w:after="0" w:line="240" w:lineRule="auto"/>
              <w:rPr>
                <w:rFonts w:ascii="Times New Roman" w:eastAsia="Times New Roman" w:hAnsi="Times New Roman" w:cs="Times New Roman"/>
                <w:sz w:val="18"/>
                <w:szCs w:val="18"/>
                <w:lang w:eastAsia="en-IN"/>
              </w:rPr>
            </w:pPr>
            <w:r w:rsidRPr="000E5079">
              <w:rPr>
                <w:rFonts w:ascii="Times New Roman" w:eastAsia="Times New Roman" w:hAnsi="Times New Roman" w:cs="Times New Roman"/>
                <w:b/>
                <w:bCs/>
                <w:sz w:val="18"/>
                <w:szCs w:val="18"/>
                <w:lang w:eastAsia="en-IN"/>
              </w:rPr>
              <w:t>CMMI-DEV v1.3</w:t>
            </w:r>
          </w:p>
        </w:tc>
      </w:tr>
    </w:tbl>
    <w:p w:rsidR="000E5079" w:rsidRPr="000E5079" w:rsidRDefault="000E5079" w:rsidP="000E5079">
      <w:pPr>
        <w:spacing w:after="0" w:line="240" w:lineRule="auto"/>
        <w:rPr>
          <w:rFonts w:ascii="Times New Roman" w:eastAsia="Times New Roman" w:hAnsi="Times New Roman" w:cs="Times New Roman"/>
          <w:vanish/>
          <w:sz w:val="24"/>
          <w:szCs w:val="24"/>
          <w:lang w:eastAsia="en-IN"/>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324"/>
        <w:gridCol w:w="2309"/>
        <w:gridCol w:w="2309"/>
        <w:gridCol w:w="2324"/>
      </w:tblGrid>
      <w:tr w:rsidR="000E5079" w:rsidRPr="000E5079" w:rsidTr="000E5079">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0E5079" w:rsidRPr="000E5079" w:rsidRDefault="000E5079" w:rsidP="000E5079">
            <w:pPr>
              <w:spacing w:after="0" w:line="240" w:lineRule="auto"/>
              <w:jc w:val="center"/>
              <w:rPr>
                <w:rFonts w:ascii="Times New Roman" w:eastAsia="Times New Roman" w:hAnsi="Times New Roman" w:cs="Times New Roman"/>
                <w:b/>
                <w:bCs/>
                <w:sz w:val="18"/>
                <w:szCs w:val="18"/>
                <w:lang w:eastAsia="en-IN"/>
              </w:rPr>
            </w:pPr>
            <w:r w:rsidRPr="000E5079">
              <w:rPr>
                <w:rFonts w:ascii="Times New Roman" w:eastAsia="Times New Roman" w:hAnsi="Times New Roman" w:cs="Times New Roman"/>
                <w:b/>
                <w:bCs/>
                <w:sz w:val="18"/>
                <w:szCs w:val="18"/>
                <w:lang w:eastAsia="en-IN"/>
              </w:rPr>
              <w:t>Level 2</w:t>
            </w:r>
          </w:p>
        </w:tc>
        <w:tc>
          <w:tcPr>
            <w:tcW w:w="1250" w:type="pct"/>
            <w:tcBorders>
              <w:top w:val="outset" w:sz="6" w:space="0" w:color="auto"/>
              <w:left w:val="outset" w:sz="6" w:space="0" w:color="auto"/>
              <w:bottom w:val="outset" w:sz="6" w:space="0" w:color="auto"/>
              <w:right w:val="outset" w:sz="6" w:space="0" w:color="auto"/>
            </w:tcBorders>
            <w:vAlign w:val="center"/>
            <w:hideMark/>
          </w:tcPr>
          <w:p w:rsidR="000E5079" w:rsidRPr="000E5079" w:rsidRDefault="000E5079" w:rsidP="000E5079">
            <w:pPr>
              <w:spacing w:after="0" w:line="240" w:lineRule="auto"/>
              <w:jc w:val="center"/>
              <w:rPr>
                <w:rFonts w:ascii="Times New Roman" w:eastAsia="Times New Roman" w:hAnsi="Times New Roman" w:cs="Times New Roman"/>
                <w:b/>
                <w:bCs/>
                <w:sz w:val="18"/>
                <w:szCs w:val="18"/>
                <w:lang w:eastAsia="en-IN"/>
              </w:rPr>
            </w:pPr>
            <w:r w:rsidRPr="000E5079">
              <w:rPr>
                <w:rFonts w:ascii="Times New Roman" w:eastAsia="Times New Roman" w:hAnsi="Times New Roman" w:cs="Times New Roman"/>
                <w:b/>
                <w:bCs/>
                <w:sz w:val="18"/>
                <w:szCs w:val="18"/>
                <w:lang w:eastAsia="en-IN"/>
              </w:rPr>
              <w:t>Level 3</w:t>
            </w:r>
          </w:p>
        </w:tc>
        <w:tc>
          <w:tcPr>
            <w:tcW w:w="1250" w:type="pct"/>
            <w:tcBorders>
              <w:top w:val="outset" w:sz="6" w:space="0" w:color="auto"/>
              <w:left w:val="outset" w:sz="6" w:space="0" w:color="auto"/>
              <w:bottom w:val="outset" w:sz="6" w:space="0" w:color="auto"/>
              <w:right w:val="outset" w:sz="6" w:space="0" w:color="auto"/>
            </w:tcBorders>
            <w:vAlign w:val="center"/>
            <w:hideMark/>
          </w:tcPr>
          <w:p w:rsidR="000E5079" w:rsidRPr="000E5079" w:rsidRDefault="000E5079" w:rsidP="000E5079">
            <w:pPr>
              <w:spacing w:after="0" w:line="240" w:lineRule="auto"/>
              <w:jc w:val="center"/>
              <w:rPr>
                <w:rFonts w:ascii="Times New Roman" w:eastAsia="Times New Roman" w:hAnsi="Times New Roman" w:cs="Times New Roman"/>
                <w:b/>
                <w:bCs/>
                <w:sz w:val="18"/>
                <w:szCs w:val="18"/>
                <w:lang w:eastAsia="en-IN"/>
              </w:rPr>
            </w:pPr>
            <w:r w:rsidRPr="000E5079">
              <w:rPr>
                <w:rFonts w:ascii="Times New Roman" w:eastAsia="Times New Roman" w:hAnsi="Times New Roman" w:cs="Times New Roman"/>
                <w:b/>
                <w:bCs/>
                <w:sz w:val="18"/>
                <w:szCs w:val="18"/>
                <w:lang w:eastAsia="en-IN"/>
              </w:rPr>
              <w:t>Level 4</w:t>
            </w:r>
          </w:p>
        </w:tc>
        <w:tc>
          <w:tcPr>
            <w:tcW w:w="1250" w:type="pct"/>
            <w:tcBorders>
              <w:top w:val="outset" w:sz="6" w:space="0" w:color="auto"/>
              <w:left w:val="outset" w:sz="6" w:space="0" w:color="auto"/>
              <w:bottom w:val="outset" w:sz="6" w:space="0" w:color="auto"/>
              <w:right w:val="outset" w:sz="6" w:space="0" w:color="auto"/>
            </w:tcBorders>
            <w:vAlign w:val="center"/>
            <w:hideMark/>
          </w:tcPr>
          <w:p w:rsidR="000E5079" w:rsidRPr="000E5079" w:rsidRDefault="000E5079" w:rsidP="000E5079">
            <w:pPr>
              <w:spacing w:after="0" w:line="240" w:lineRule="auto"/>
              <w:jc w:val="center"/>
              <w:rPr>
                <w:rFonts w:ascii="Times New Roman" w:eastAsia="Times New Roman" w:hAnsi="Times New Roman" w:cs="Times New Roman"/>
                <w:b/>
                <w:bCs/>
                <w:sz w:val="18"/>
                <w:szCs w:val="18"/>
                <w:lang w:eastAsia="en-IN"/>
              </w:rPr>
            </w:pPr>
            <w:r w:rsidRPr="000E5079">
              <w:rPr>
                <w:rFonts w:ascii="Times New Roman" w:eastAsia="Times New Roman" w:hAnsi="Times New Roman" w:cs="Times New Roman"/>
                <w:b/>
                <w:bCs/>
                <w:sz w:val="18"/>
                <w:szCs w:val="18"/>
                <w:lang w:eastAsia="en-IN"/>
              </w:rPr>
              <w:t>Level 5</w:t>
            </w:r>
          </w:p>
        </w:tc>
      </w:tr>
      <w:tr w:rsidR="000E5079" w:rsidRPr="000E5079" w:rsidTr="000E5079">
        <w:trPr>
          <w:tblCellSpacing w:w="15" w:type="dxa"/>
        </w:trPr>
        <w:tc>
          <w:tcPr>
            <w:tcW w:w="1250" w:type="pct"/>
            <w:tcBorders>
              <w:top w:val="outset" w:sz="6" w:space="0" w:color="auto"/>
              <w:left w:val="outset" w:sz="6" w:space="0" w:color="auto"/>
              <w:bottom w:val="outset" w:sz="6" w:space="0" w:color="auto"/>
              <w:right w:val="outset" w:sz="6" w:space="0" w:color="auto"/>
            </w:tcBorders>
            <w:hideMark/>
          </w:tcPr>
          <w:tbl>
            <w:tblPr>
              <w:tblW w:w="0" w:type="auto"/>
              <w:tblCellSpacing w:w="15" w:type="dxa"/>
              <w:tblCellMar>
                <w:top w:w="15" w:type="dxa"/>
                <w:left w:w="15" w:type="dxa"/>
                <w:bottom w:w="15" w:type="dxa"/>
                <w:right w:w="15" w:type="dxa"/>
              </w:tblCellMar>
              <w:tblLook w:val="04A0"/>
            </w:tblPr>
            <w:tblGrid>
              <w:gridCol w:w="1290"/>
              <w:gridCol w:w="596"/>
            </w:tblGrid>
            <w:tr w:rsidR="000E5079" w:rsidRPr="000E5079">
              <w:trPr>
                <w:tblCellSpacing w:w="15" w:type="dxa"/>
              </w:trPr>
              <w:tc>
                <w:tcPr>
                  <w:tcW w:w="0" w:type="auto"/>
                  <w:vAlign w:val="center"/>
                  <w:hideMark/>
                </w:tcPr>
                <w:p w:rsidR="000E5079" w:rsidRPr="000E5079" w:rsidRDefault="000E5079" w:rsidP="000E5079">
                  <w:pPr>
                    <w:spacing w:after="0" w:line="240" w:lineRule="auto"/>
                    <w:rPr>
                      <w:rFonts w:ascii="Times New Roman" w:eastAsia="Times New Roman" w:hAnsi="Times New Roman" w:cs="Times New Roman"/>
                      <w:sz w:val="18"/>
                      <w:szCs w:val="18"/>
                      <w:lang w:eastAsia="en-IN"/>
                    </w:rPr>
                  </w:pPr>
                  <w:r w:rsidRPr="000E5079">
                    <w:rPr>
                      <w:rFonts w:ascii="Times New Roman" w:eastAsia="Times New Roman" w:hAnsi="Times New Roman" w:cs="Times New Roman"/>
                      <w:sz w:val="18"/>
                      <w:szCs w:val="18"/>
                      <w:lang w:eastAsia="en-IN"/>
                    </w:rPr>
                    <w:object w:dxaOrig="1440" w:dyaOrig="1440">
                      <v:shape id="_x0000_i1092" type="#_x0000_t75" style="width:60.75pt;height:18pt" o:ole="">
                        <v:imagedata r:id="rId7" o:title=""/>
                      </v:shape>
                      <w:control r:id="rId8" w:name="DefaultOcxName1" w:shapeid="_x0000_i1092"/>
                    </w:object>
                  </w:r>
                </w:p>
              </w:tc>
              <w:tc>
                <w:tcPr>
                  <w:tcW w:w="0" w:type="auto"/>
                  <w:vAlign w:val="center"/>
                  <w:hideMark/>
                </w:tcPr>
                <w:p w:rsidR="000E5079" w:rsidRPr="000E5079" w:rsidRDefault="000E5079" w:rsidP="000E5079">
                  <w:pPr>
                    <w:spacing w:after="0" w:line="240" w:lineRule="auto"/>
                    <w:rPr>
                      <w:rFonts w:ascii="Times New Roman" w:eastAsia="Times New Roman" w:hAnsi="Times New Roman" w:cs="Times New Roman"/>
                      <w:sz w:val="18"/>
                      <w:szCs w:val="18"/>
                      <w:lang w:eastAsia="en-IN"/>
                    </w:rPr>
                  </w:pPr>
                  <w:r w:rsidRPr="000E5079">
                    <w:rPr>
                      <w:rFonts w:ascii="Times New Roman" w:eastAsia="Times New Roman" w:hAnsi="Times New Roman" w:cs="Times New Roman"/>
                      <w:sz w:val="18"/>
                      <w:szCs w:val="18"/>
                      <w:lang w:eastAsia="en-IN"/>
                    </w:rPr>
                    <w:t>REQM</w:t>
                  </w:r>
                </w:p>
              </w:tc>
            </w:tr>
            <w:tr w:rsidR="000E5079" w:rsidRPr="000E5079">
              <w:trPr>
                <w:tblCellSpacing w:w="15" w:type="dxa"/>
              </w:trPr>
              <w:tc>
                <w:tcPr>
                  <w:tcW w:w="0" w:type="auto"/>
                  <w:vAlign w:val="center"/>
                  <w:hideMark/>
                </w:tcPr>
                <w:p w:rsidR="000E5079" w:rsidRPr="000E5079" w:rsidRDefault="000E5079" w:rsidP="000E5079">
                  <w:pPr>
                    <w:spacing w:after="0" w:line="240" w:lineRule="auto"/>
                    <w:rPr>
                      <w:rFonts w:ascii="Times New Roman" w:eastAsia="Times New Roman" w:hAnsi="Times New Roman" w:cs="Times New Roman"/>
                      <w:sz w:val="18"/>
                      <w:szCs w:val="18"/>
                      <w:lang w:eastAsia="en-IN"/>
                    </w:rPr>
                  </w:pPr>
                  <w:r w:rsidRPr="000E5079">
                    <w:rPr>
                      <w:rFonts w:ascii="Times New Roman" w:eastAsia="Times New Roman" w:hAnsi="Times New Roman" w:cs="Times New Roman"/>
                      <w:sz w:val="18"/>
                      <w:szCs w:val="18"/>
                      <w:lang w:eastAsia="en-IN"/>
                    </w:rPr>
                    <w:object w:dxaOrig="1440" w:dyaOrig="1440">
                      <v:shape id="_x0000_i1091" type="#_x0000_t75" style="width:60.75pt;height:18pt" o:ole="">
                        <v:imagedata r:id="rId9" o:title=""/>
                      </v:shape>
                      <w:control r:id="rId10" w:name="DefaultOcxName2" w:shapeid="_x0000_i1091"/>
                    </w:object>
                  </w:r>
                </w:p>
              </w:tc>
              <w:tc>
                <w:tcPr>
                  <w:tcW w:w="0" w:type="auto"/>
                  <w:vAlign w:val="center"/>
                  <w:hideMark/>
                </w:tcPr>
                <w:p w:rsidR="000E5079" w:rsidRPr="000E5079" w:rsidRDefault="000E5079" w:rsidP="000E5079">
                  <w:pPr>
                    <w:spacing w:after="0" w:line="240" w:lineRule="auto"/>
                    <w:rPr>
                      <w:rFonts w:ascii="Times New Roman" w:eastAsia="Times New Roman" w:hAnsi="Times New Roman" w:cs="Times New Roman"/>
                      <w:sz w:val="18"/>
                      <w:szCs w:val="18"/>
                      <w:lang w:eastAsia="en-IN"/>
                    </w:rPr>
                  </w:pPr>
                  <w:r w:rsidRPr="000E5079">
                    <w:rPr>
                      <w:rFonts w:ascii="Times New Roman" w:eastAsia="Times New Roman" w:hAnsi="Times New Roman" w:cs="Times New Roman"/>
                      <w:sz w:val="18"/>
                      <w:szCs w:val="18"/>
                      <w:lang w:eastAsia="en-IN"/>
                    </w:rPr>
                    <w:t>PP</w:t>
                  </w:r>
                </w:p>
              </w:tc>
            </w:tr>
            <w:tr w:rsidR="000E5079" w:rsidRPr="000E5079">
              <w:trPr>
                <w:tblCellSpacing w:w="15" w:type="dxa"/>
              </w:trPr>
              <w:tc>
                <w:tcPr>
                  <w:tcW w:w="0" w:type="auto"/>
                  <w:vAlign w:val="center"/>
                  <w:hideMark/>
                </w:tcPr>
                <w:p w:rsidR="000E5079" w:rsidRPr="000E5079" w:rsidRDefault="000E5079" w:rsidP="000E5079">
                  <w:pPr>
                    <w:spacing w:after="0" w:line="240" w:lineRule="auto"/>
                    <w:rPr>
                      <w:rFonts w:ascii="Times New Roman" w:eastAsia="Times New Roman" w:hAnsi="Times New Roman" w:cs="Times New Roman"/>
                      <w:sz w:val="18"/>
                      <w:szCs w:val="18"/>
                      <w:lang w:eastAsia="en-IN"/>
                    </w:rPr>
                  </w:pPr>
                  <w:r w:rsidRPr="000E5079">
                    <w:rPr>
                      <w:rFonts w:ascii="Times New Roman" w:eastAsia="Times New Roman" w:hAnsi="Times New Roman" w:cs="Times New Roman"/>
                      <w:sz w:val="18"/>
                      <w:szCs w:val="18"/>
                      <w:lang w:eastAsia="en-IN"/>
                    </w:rPr>
                    <w:object w:dxaOrig="1440" w:dyaOrig="1440">
                      <v:shape id="_x0000_i1090" type="#_x0000_t75" style="width:60.75pt;height:18pt" o:ole="">
                        <v:imagedata r:id="rId11" o:title=""/>
                      </v:shape>
                      <w:control r:id="rId12" w:name="DefaultOcxName3" w:shapeid="_x0000_i1090"/>
                    </w:object>
                  </w:r>
                </w:p>
              </w:tc>
              <w:tc>
                <w:tcPr>
                  <w:tcW w:w="0" w:type="auto"/>
                  <w:vAlign w:val="center"/>
                  <w:hideMark/>
                </w:tcPr>
                <w:p w:rsidR="000E5079" w:rsidRPr="000E5079" w:rsidRDefault="000E5079" w:rsidP="000E5079">
                  <w:pPr>
                    <w:spacing w:after="0" w:line="240" w:lineRule="auto"/>
                    <w:rPr>
                      <w:rFonts w:ascii="Times New Roman" w:eastAsia="Times New Roman" w:hAnsi="Times New Roman" w:cs="Times New Roman"/>
                      <w:sz w:val="18"/>
                      <w:szCs w:val="18"/>
                      <w:lang w:eastAsia="en-IN"/>
                    </w:rPr>
                  </w:pPr>
                  <w:r w:rsidRPr="000E5079">
                    <w:rPr>
                      <w:rFonts w:ascii="Times New Roman" w:eastAsia="Times New Roman" w:hAnsi="Times New Roman" w:cs="Times New Roman"/>
                      <w:sz w:val="18"/>
                      <w:szCs w:val="18"/>
                      <w:lang w:eastAsia="en-IN"/>
                    </w:rPr>
                    <w:t>PMC</w:t>
                  </w:r>
                </w:p>
              </w:tc>
            </w:tr>
            <w:tr w:rsidR="000E5079" w:rsidRPr="000E5079">
              <w:trPr>
                <w:tblCellSpacing w:w="15" w:type="dxa"/>
              </w:trPr>
              <w:tc>
                <w:tcPr>
                  <w:tcW w:w="0" w:type="auto"/>
                  <w:vAlign w:val="center"/>
                  <w:hideMark/>
                </w:tcPr>
                <w:p w:rsidR="000E5079" w:rsidRPr="000E5079" w:rsidRDefault="000E5079" w:rsidP="000E5079">
                  <w:pPr>
                    <w:spacing w:after="0" w:line="240" w:lineRule="auto"/>
                    <w:rPr>
                      <w:rFonts w:ascii="Times New Roman" w:eastAsia="Times New Roman" w:hAnsi="Times New Roman" w:cs="Times New Roman"/>
                      <w:sz w:val="18"/>
                      <w:szCs w:val="18"/>
                      <w:lang w:eastAsia="en-IN"/>
                    </w:rPr>
                  </w:pPr>
                  <w:r w:rsidRPr="000E5079">
                    <w:rPr>
                      <w:rFonts w:ascii="Times New Roman" w:eastAsia="Times New Roman" w:hAnsi="Times New Roman" w:cs="Times New Roman"/>
                      <w:sz w:val="18"/>
                      <w:szCs w:val="18"/>
                      <w:lang w:eastAsia="en-IN"/>
                    </w:rPr>
                    <w:object w:dxaOrig="1440" w:dyaOrig="1440">
                      <v:shape id="_x0000_i1089" type="#_x0000_t75" style="width:60.75pt;height:18pt" o:ole="">
                        <v:imagedata r:id="rId13" o:title=""/>
                      </v:shape>
                      <w:control r:id="rId14" w:name="DefaultOcxName4" w:shapeid="_x0000_i1089"/>
                    </w:object>
                  </w:r>
                </w:p>
              </w:tc>
              <w:tc>
                <w:tcPr>
                  <w:tcW w:w="0" w:type="auto"/>
                  <w:vAlign w:val="center"/>
                  <w:hideMark/>
                </w:tcPr>
                <w:p w:rsidR="000E5079" w:rsidRPr="000E5079" w:rsidRDefault="000E5079" w:rsidP="000E5079">
                  <w:pPr>
                    <w:spacing w:after="0" w:line="240" w:lineRule="auto"/>
                    <w:rPr>
                      <w:rFonts w:ascii="Times New Roman" w:eastAsia="Times New Roman" w:hAnsi="Times New Roman" w:cs="Times New Roman"/>
                      <w:sz w:val="18"/>
                      <w:szCs w:val="18"/>
                      <w:lang w:eastAsia="en-IN"/>
                    </w:rPr>
                  </w:pPr>
                  <w:r w:rsidRPr="000E5079">
                    <w:rPr>
                      <w:rFonts w:ascii="Times New Roman" w:eastAsia="Times New Roman" w:hAnsi="Times New Roman" w:cs="Times New Roman"/>
                      <w:sz w:val="18"/>
                      <w:szCs w:val="18"/>
                      <w:lang w:eastAsia="en-IN"/>
                    </w:rPr>
                    <w:t>SAM</w:t>
                  </w:r>
                </w:p>
              </w:tc>
            </w:tr>
            <w:tr w:rsidR="000E5079" w:rsidRPr="000E5079">
              <w:trPr>
                <w:tblCellSpacing w:w="15" w:type="dxa"/>
              </w:trPr>
              <w:tc>
                <w:tcPr>
                  <w:tcW w:w="0" w:type="auto"/>
                  <w:vAlign w:val="center"/>
                  <w:hideMark/>
                </w:tcPr>
                <w:p w:rsidR="000E5079" w:rsidRPr="000E5079" w:rsidRDefault="000E5079" w:rsidP="000E5079">
                  <w:pPr>
                    <w:spacing w:after="0" w:line="240" w:lineRule="auto"/>
                    <w:rPr>
                      <w:rFonts w:ascii="Times New Roman" w:eastAsia="Times New Roman" w:hAnsi="Times New Roman" w:cs="Times New Roman"/>
                      <w:sz w:val="18"/>
                      <w:szCs w:val="18"/>
                      <w:lang w:eastAsia="en-IN"/>
                    </w:rPr>
                  </w:pPr>
                  <w:r w:rsidRPr="000E5079">
                    <w:rPr>
                      <w:rFonts w:ascii="Times New Roman" w:eastAsia="Times New Roman" w:hAnsi="Times New Roman" w:cs="Times New Roman"/>
                      <w:sz w:val="18"/>
                      <w:szCs w:val="18"/>
                      <w:lang w:eastAsia="en-IN"/>
                    </w:rPr>
                    <w:object w:dxaOrig="1440" w:dyaOrig="1440">
                      <v:shape id="_x0000_i1088" type="#_x0000_t75" style="width:60.75pt;height:18pt" o:ole="">
                        <v:imagedata r:id="rId15" o:title=""/>
                      </v:shape>
                      <w:control r:id="rId16" w:name="DefaultOcxName5" w:shapeid="_x0000_i1088"/>
                    </w:object>
                  </w:r>
                </w:p>
              </w:tc>
              <w:tc>
                <w:tcPr>
                  <w:tcW w:w="0" w:type="auto"/>
                  <w:vAlign w:val="center"/>
                  <w:hideMark/>
                </w:tcPr>
                <w:p w:rsidR="000E5079" w:rsidRPr="000E5079" w:rsidRDefault="000E5079" w:rsidP="000E5079">
                  <w:pPr>
                    <w:spacing w:after="0" w:line="240" w:lineRule="auto"/>
                    <w:rPr>
                      <w:rFonts w:ascii="Times New Roman" w:eastAsia="Times New Roman" w:hAnsi="Times New Roman" w:cs="Times New Roman"/>
                      <w:sz w:val="18"/>
                      <w:szCs w:val="18"/>
                      <w:lang w:eastAsia="en-IN"/>
                    </w:rPr>
                  </w:pPr>
                  <w:r w:rsidRPr="000E5079">
                    <w:rPr>
                      <w:rFonts w:ascii="Times New Roman" w:eastAsia="Times New Roman" w:hAnsi="Times New Roman" w:cs="Times New Roman"/>
                      <w:sz w:val="18"/>
                      <w:szCs w:val="18"/>
                      <w:lang w:eastAsia="en-IN"/>
                    </w:rPr>
                    <w:t>MA</w:t>
                  </w:r>
                </w:p>
              </w:tc>
            </w:tr>
            <w:tr w:rsidR="000E5079" w:rsidRPr="000E5079">
              <w:trPr>
                <w:tblCellSpacing w:w="15" w:type="dxa"/>
              </w:trPr>
              <w:tc>
                <w:tcPr>
                  <w:tcW w:w="0" w:type="auto"/>
                  <w:vAlign w:val="center"/>
                  <w:hideMark/>
                </w:tcPr>
                <w:p w:rsidR="000E5079" w:rsidRPr="000E5079" w:rsidRDefault="000E5079" w:rsidP="000E5079">
                  <w:pPr>
                    <w:spacing w:after="0" w:line="240" w:lineRule="auto"/>
                    <w:rPr>
                      <w:rFonts w:ascii="Times New Roman" w:eastAsia="Times New Roman" w:hAnsi="Times New Roman" w:cs="Times New Roman"/>
                      <w:sz w:val="18"/>
                      <w:szCs w:val="18"/>
                      <w:lang w:eastAsia="en-IN"/>
                    </w:rPr>
                  </w:pPr>
                  <w:r w:rsidRPr="000E5079">
                    <w:rPr>
                      <w:rFonts w:ascii="Times New Roman" w:eastAsia="Times New Roman" w:hAnsi="Times New Roman" w:cs="Times New Roman"/>
                      <w:sz w:val="18"/>
                      <w:szCs w:val="18"/>
                      <w:lang w:eastAsia="en-IN"/>
                    </w:rPr>
                    <w:object w:dxaOrig="1440" w:dyaOrig="1440">
                      <v:shape id="_x0000_i1087" type="#_x0000_t75" style="width:60.75pt;height:18pt" o:ole="">
                        <v:imagedata r:id="rId17" o:title=""/>
                      </v:shape>
                      <w:control r:id="rId18" w:name="DefaultOcxName6" w:shapeid="_x0000_i1087"/>
                    </w:object>
                  </w:r>
                </w:p>
              </w:tc>
              <w:tc>
                <w:tcPr>
                  <w:tcW w:w="0" w:type="auto"/>
                  <w:vAlign w:val="center"/>
                  <w:hideMark/>
                </w:tcPr>
                <w:p w:rsidR="000E5079" w:rsidRPr="000E5079" w:rsidRDefault="000E5079" w:rsidP="000E5079">
                  <w:pPr>
                    <w:spacing w:after="0" w:line="240" w:lineRule="auto"/>
                    <w:rPr>
                      <w:rFonts w:ascii="Times New Roman" w:eastAsia="Times New Roman" w:hAnsi="Times New Roman" w:cs="Times New Roman"/>
                      <w:sz w:val="18"/>
                      <w:szCs w:val="18"/>
                      <w:lang w:eastAsia="en-IN"/>
                    </w:rPr>
                  </w:pPr>
                  <w:r w:rsidRPr="000E5079">
                    <w:rPr>
                      <w:rFonts w:ascii="Times New Roman" w:eastAsia="Times New Roman" w:hAnsi="Times New Roman" w:cs="Times New Roman"/>
                      <w:sz w:val="18"/>
                      <w:szCs w:val="18"/>
                      <w:lang w:eastAsia="en-IN"/>
                    </w:rPr>
                    <w:t>PPQA</w:t>
                  </w:r>
                </w:p>
              </w:tc>
            </w:tr>
            <w:tr w:rsidR="000E5079" w:rsidRPr="000E5079">
              <w:trPr>
                <w:tblCellSpacing w:w="15" w:type="dxa"/>
              </w:trPr>
              <w:tc>
                <w:tcPr>
                  <w:tcW w:w="0" w:type="auto"/>
                  <w:vAlign w:val="center"/>
                  <w:hideMark/>
                </w:tcPr>
                <w:p w:rsidR="000E5079" w:rsidRPr="000E5079" w:rsidRDefault="000E5079" w:rsidP="000E5079">
                  <w:pPr>
                    <w:spacing w:after="0" w:line="240" w:lineRule="auto"/>
                    <w:rPr>
                      <w:rFonts w:ascii="Times New Roman" w:eastAsia="Times New Roman" w:hAnsi="Times New Roman" w:cs="Times New Roman"/>
                      <w:sz w:val="18"/>
                      <w:szCs w:val="18"/>
                      <w:lang w:eastAsia="en-IN"/>
                    </w:rPr>
                  </w:pPr>
                  <w:r w:rsidRPr="000E5079">
                    <w:rPr>
                      <w:rFonts w:ascii="Times New Roman" w:eastAsia="Times New Roman" w:hAnsi="Times New Roman" w:cs="Times New Roman"/>
                      <w:sz w:val="18"/>
                      <w:szCs w:val="18"/>
                      <w:lang w:eastAsia="en-IN"/>
                    </w:rPr>
                    <w:object w:dxaOrig="1440" w:dyaOrig="1440">
                      <v:shape id="_x0000_i1086" type="#_x0000_t75" style="width:60.75pt;height:18pt" o:ole="">
                        <v:imagedata r:id="rId19" o:title=""/>
                      </v:shape>
                      <w:control r:id="rId20" w:name="DefaultOcxName7" w:shapeid="_x0000_i1086"/>
                    </w:object>
                  </w:r>
                </w:p>
              </w:tc>
              <w:tc>
                <w:tcPr>
                  <w:tcW w:w="0" w:type="auto"/>
                  <w:vAlign w:val="center"/>
                  <w:hideMark/>
                </w:tcPr>
                <w:p w:rsidR="000E5079" w:rsidRPr="000E5079" w:rsidRDefault="000E5079" w:rsidP="000E5079">
                  <w:pPr>
                    <w:spacing w:after="0" w:line="240" w:lineRule="auto"/>
                    <w:rPr>
                      <w:rFonts w:ascii="Times New Roman" w:eastAsia="Times New Roman" w:hAnsi="Times New Roman" w:cs="Times New Roman"/>
                      <w:sz w:val="18"/>
                      <w:szCs w:val="18"/>
                      <w:lang w:eastAsia="en-IN"/>
                    </w:rPr>
                  </w:pPr>
                  <w:r w:rsidRPr="000E5079">
                    <w:rPr>
                      <w:rFonts w:ascii="Times New Roman" w:eastAsia="Times New Roman" w:hAnsi="Times New Roman" w:cs="Times New Roman"/>
                      <w:sz w:val="18"/>
                      <w:szCs w:val="18"/>
                      <w:lang w:eastAsia="en-IN"/>
                    </w:rPr>
                    <w:t>CM</w:t>
                  </w:r>
                </w:p>
              </w:tc>
            </w:tr>
          </w:tbl>
          <w:p w:rsidR="000E5079" w:rsidRPr="000E5079" w:rsidRDefault="000E5079" w:rsidP="000E5079">
            <w:pPr>
              <w:spacing w:after="0" w:line="240" w:lineRule="auto"/>
              <w:rPr>
                <w:rFonts w:ascii="Times New Roman" w:eastAsia="Times New Roman" w:hAnsi="Times New Roman" w:cs="Times New Roman"/>
                <w:sz w:val="18"/>
                <w:szCs w:val="18"/>
                <w:lang w:eastAsia="en-IN"/>
              </w:rPr>
            </w:pPr>
          </w:p>
        </w:tc>
        <w:tc>
          <w:tcPr>
            <w:tcW w:w="1250" w:type="pct"/>
            <w:tcBorders>
              <w:top w:val="outset" w:sz="6" w:space="0" w:color="auto"/>
              <w:left w:val="outset" w:sz="6" w:space="0" w:color="auto"/>
              <w:bottom w:val="outset" w:sz="6" w:space="0" w:color="auto"/>
              <w:right w:val="outset" w:sz="6" w:space="0" w:color="auto"/>
            </w:tcBorders>
            <w:hideMark/>
          </w:tcPr>
          <w:tbl>
            <w:tblPr>
              <w:tblW w:w="0" w:type="auto"/>
              <w:tblCellSpacing w:w="15" w:type="dxa"/>
              <w:tblCellMar>
                <w:top w:w="15" w:type="dxa"/>
                <w:left w:w="15" w:type="dxa"/>
                <w:bottom w:w="15" w:type="dxa"/>
                <w:right w:w="15" w:type="dxa"/>
              </w:tblCellMar>
              <w:tblLook w:val="04A0"/>
            </w:tblPr>
            <w:tblGrid>
              <w:gridCol w:w="1290"/>
              <w:gridCol w:w="586"/>
            </w:tblGrid>
            <w:tr w:rsidR="000E5079" w:rsidRPr="000E5079">
              <w:trPr>
                <w:tblCellSpacing w:w="15" w:type="dxa"/>
              </w:trPr>
              <w:tc>
                <w:tcPr>
                  <w:tcW w:w="0" w:type="auto"/>
                  <w:vAlign w:val="center"/>
                  <w:hideMark/>
                </w:tcPr>
                <w:p w:rsidR="000E5079" w:rsidRPr="000E5079" w:rsidRDefault="000E5079" w:rsidP="000E5079">
                  <w:pPr>
                    <w:spacing w:after="0" w:line="240" w:lineRule="auto"/>
                    <w:rPr>
                      <w:rFonts w:ascii="Times New Roman" w:eastAsia="Times New Roman" w:hAnsi="Times New Roman" w:cs="Times New Roman"/>
                      <w:sz w:val="18"/>
                      <w:szCs w:val="18"/>
                      <w:lang w:eastAsia="en-IN"/>
                    </w:rPr>
                  </w:pPr>
                  <w:r w:rsidRPr="000E5079">
                    <w:rPr>
                      <w:rFonts w:ascii="Times New Roman" w:eastAsia="Times New Roman" w:hAnsi="Times New Roman" w:cs="Times New Roman"/>
                      <w:sz w:val="18"/>
                      <w:szCs w:val="18"/>
                      <w:lang w:eastAsia="en-IN"/>
                    </w:rPr>
                    <w:object w:dxaOrig="1440" w:dyaOrig="1440">
                      <v:shape id="_x0000_i1085" type="#_x0000_t75" style="width:60.75pt;height:18pt" o:ole="">
                        <v:imagedata r:id="rId21" o:title=""/>
                      </v:shape>
                      <w:control r:id="rId22" w:name="DefaultOcxName8" w:shapeid="_x0000_i1085"/>
                    </w:object>
                  </w:r>
                </w:p>
              </w:tc>
              <w:tc>
                <w:tcPr>
                  <w:tcW w:w="0" w:type="auto"/>
                  <w:vAlign w:val="center"/>
                  <w:hideMark/>
                </w:tcPr>
                <w:p w:rsidR="000E5079" w:rsidRPr="000E5079" w:rsidRDefault="000E5079" w:rsidP="000E5079">
                  <w:pPr>
                    <w:spacing w:after="0" w:line="240" w:lineRule="auto"/>
                    <w:rPr>
                      <w:rFonts w:ascii="Times New Roman" w:eastAsia="Times New Roman" w:hAnsi="Times New Roman" w:cs="Times New Roman"/>
                      <w:sz w:val="18"/>
                      <w:szCs w:val="18"/>
                      <w:lang w:eastAsia="en-IN"/>
                    </w:rPr>
                  </w:pPr>
                  <w:r w:rsidRPr="000E5079">
                    <w:rPr>
                      <w:rFonts w:ascii="Times New Roman" w:eastAsia="Times New Roman" w:hAnsi="Times New Roman" w:cs="Times New Roman"/>
                      <w:sz w:val="18"/>
                      <w:szCs w:val="18"/>
                      <w:lang w:eastAsia="en-IN"/>
                    </w:rPr>
                    <w:t>RD</w:t>
                  </w:r>
                </w:p>
              </w:tc>
            </w:tr>
            <w:tr w:rsidR="000E5079" w:rsidRPr="000E5079">
              <w:trPr>
                <w:tblCellSpacing w:w="15" w:type="dxa"/>
              </w:trPr>
              <w:tc>
                <w:tcPr>
                  <w:tcW w:w="0" w:type="auto"/>
                  <w:vAlign w:val="center"/>
                  <w:hideMark/>
                </w:tcPr>
                <w:p w:rsidR="000E5079" w:rsidRPr="000E5079" w:rsidRDefault="000E5079" w:rsidP="000E5079">
                  <w:pPr>
                    <w:spacing w:after="0" w:line="240" w:lineRule="auto"/>
                    <w:rPr>
                      <w:rFonts w:ascii="Times New Roman" w:eastAsia="Times New Roman" w:hAnsi="Times New Roman" w:cs="Times New Roman"/>
                      <w:sz w:val="18"/>
                      <w:szCs w:val="18"/>
                      <w:lang w:eastAsia="en-IN"/>
                    </w:rPr>
                  </w:pPr>
                  <w:r w:rsidRPr="000E5079">
                    <w:rPr>
                      <w:rFonts w:ascii="Times New Roman" w:eastAsia="Times New Roman" w:hAnsi="Times New Roman" w:cs="Times New Roman"/>
                      <w:sz w:val="18"/>
                      <w:szCs w:val="18"/>
                      <w:lang w:eastAsia="en-IN"/>
                    </w:rPr>
                    <w:object w:dxaOrig="1440" w:dyaOrig="1440">
                      <v:shape id="_x0000_i1084" type="#_x0000_t75" style="width:60.75pt;height:18pt" o:ole="">
                        <v:imagedata r:id="rId23" o:title=""/>
                      </v:shape>
                      <w:control r:id="rId24" w:name="DefaultOcxName9" w:shapeid="_x0000_i1084"/>
                    </w:object>
                  </w:r>
                </w:p>
              </w:tc>
              <w:tc>
                <w:tcPr>
                  <w:tcW w:w="0" w:type="auto"/>
                  <w:vAlign w:val="center"/>
                  <w:hideMark/>
                </w:tcPr>
                <w:p w:rsidR="000E5079" w:rsidRPr="000E5079" w:rsidRDefault="000E5079" w:rsidP="000E5079">
                  <w:pPr>
                    <w:spacing w:after="0" w:line="240" w:lineRule="auto"/>
                    <w:rPr>
                      <w:rFonts w:ascii="Times New Roman" w:eastAsia="Times New Roman" w:hAnsi="Times New Roman" w:cs="Times New Roman"/>
                      <w:sz w:val="18"/>
                      <w:szCs w:val="18"/>
                      <w:lang w:eastAsia="en-IN"/>
                    </w:rPr>
                  </w:pPr>
                  <w:r w:rsidRPr="000E5079">
                    <w:rPr>
                      <w:rFonts w:ascii="Times New Roman" w:eastAsia="Times New Roman" w:hAnsi="Times New Roman" w:cs="Times New Roman"/>
                      <w:sz w:val="18"/>
                      <w:szCs w:val="18"/>
                      <w:lang w:eastAsia="en-IN"/>
                    </w:rPr>
                    <w:t>TS</w:t>
                  </w:r>
                </w:p>
              </w:tc>
            </w:tr>
            <w:tr w:rsidR="000E5079" w:rsidRPr="000E5079">
              <w:trPr>
                <w:tblCellSpacing w:w="15" w:type="dxa"/>
              </w:trPr>
              <w:tc>
                <w:tcPr>
                  <w:tcW w:w="0" w:type="auto"/>
                  <w:vAlign w:val="center"/>
                  <w:hideMark/>
                </w:tcPr>
                <w:p w:rsidR="000E5079" w:rsidRPr="000E5079" w:rsidRDefault="000E5079" w:rsidP="000E5079">
                  <w:pPr>
                    <w:spacing w:after="0" w:line="240" w:lineRule="auto"/>
                    <w:rPr>
                      <w:rFonts w:ascii="Times New Roman" w:eastAsia="Times New Roman" w:hAnsi="Times New Roman" w:cs="Times New Roman"/>
                      <w:sz w:val="18"/>
                      <w:szCs w:val="18"/>
                      <w:lang w:eastAsia="en-IN"/>
                    </w:rPr>
                  </w:pPr>
                  <w:r w:rsidRPr="000E5079">
                    <w:rPr>
                      <w:rFonts w:ascii="Times New Roman" w:eastAsia="Times New Roman" w:hAnsi="Times New Roman" w:cs="Times New Roman"/>
                      <w:sz w:val="18"/>
                      <w:szCs w:val="18"/>
                      <w:lang w:eastAsia="en-IN"/>
                    </w:rPr>
                    <w:object w:dxaOrig="1440" w:dyaOrig="1440">
                      <v:shape id="_x0000_i1083" type="#_x0000_t75" style="width:60.75pt;height:18pt" o:ole="">
                        <v:imagedata r:id="rId25" o:title=""/>
                      </v:shape>
                      <w:control r:id="rId26" w:name="DefaultOcxName10" w:shapeid="_x0000_i1083"/>
                    </w:object>
                  </w:r>
                </w:p>
              </w:tc>
              <w:tc>
                <w:tcPr>
                  <w:tcW w:w="0" w:type="auto"/>
                  <w:vAlign w:val="center"/>
                  <w:hideMark/>
                </w:tcPr>
                <w:p w:rsidR="000E5079" w:rsidRPr="000E5079" w:rsidRDefault="000E5079" w:rsidP="000E5079">
                  <w:pPr>
                    <w:spacing w:after="0" w:line="240" w:lineRule="auto"/>
                    <w:rPr>
                      <w:rFonts w:ascii="Times New Roman" w:eastAsia="Times New Roman" w:hAnsi="Times New Roman" w:cs="Times New Roman"/>
                      <w:sz w:val="18"/>
                      <w:szCs w:val="18"/>
                      <w:lang w:eastAsia="en-IN"/>
                    </w:rPr>
                  </w:pPr>
                  <w:r w:rsidRPr="000E5079">
                    <w:rPr>
                      <w:rFonts w:ascii="Times New Roman" w:eastAsia="Times New Roman" w:hAnsi="Times New Roman" w:cs="Times New Roman"/>
                      <w:sz w:val="18"/>
                      <w:szCs w:val="18"/>
                      <w:lang w:eastAsia="en-IN"/>
                    </w:rPr>
                    <w:t>PI</w:t>
                  </w:r>
                </w:p>
              </w:tc>
            </w:tr>
            <w:tr w:rsidR="000E5079" w:rsidRPr="000E5079">
              <w:trPr>
                <w:tblCellSpacing w:w="15" w:type="dxa"/>
              </w:trPr>
              <w:tc>
                <w:tcPr>
                  <w:tcW w:w="0" w:type="auto"/>
                  <w:vAlign w:val="center"/>
                  <w:hideMark/>
                </w:tcPr>
                <w:p w:rsidR="000E5079" w:rsidRPr="000E5079" w:rsidRDefault="000E5079" w:rsidP="000E5079">
                  <w:pPr>
                    <w:spacing w:after="0" w:line="240" w:lineRule="auto"/>
                    <w:rPr>
                      <w:rFonts w:ascii="Times New Roman" w:eastAsia="Times New Roman" w:hAnsi="Times New Roman" w:cs="Times New Roman"/>
                      <w:sz w:val="18"/>
                      <w:szCs w:val="18"/>
                      <w:lang w:eastAsia="en-IN"/>
                    </w:rPr>
                  </w:pPr>
                  <w:r w:rsidRPr="000E5079">
                    <w:rPr>
                      <w:rFonts w:ascii="Times New Roman" w:eastAsia="Times New Roman" w:hAnsi="Times New Roman" w:cs="Times New Roman"/>
                      <w:sz w:val="18"/>
                      <w:szCs w:val="18"/>
                      <w:lang w:eastAsia="en-IN"/>
                    </w:rPr>
                    <w:object w:dxaOrig="1440" w:dyaOrig="1440">
                      <v:shape id="_x0000_i1082" type="#_x0000_t75" style="width:60.75pt;height:18pt" o:ole="">
                        <v:imagedata r:id="rId27" o:title=""/>
                      </v:shape>
                      <w:control r:id="rId28" w:name="DefaultOcxName11" w:shapeid="_x0000_i1082"/>
                    </w:object>
                  </w:r>
                </w:p>
              </w:tc>
              <w:tc>
                <w:tcPr>
                  <w:tcW w:w="0" w:type="auto"/>
                  <w:vAlign w:val="center"/>
                  <w:hideMark/>
                </w:tcPr>
                <w:p w:rsidR="000E5079" w:rsidRPr="000E5079" w:rsidRDefault="000E5079" w:rsidP="000E5079">
                  <w:pPr>
                    <w:spacing w:after="0" w:line="240" w:lineRule="auto"/>
                    <w:rPr>
                      <w:rFonts w:ascii="Times New Roman" w:eastAsia="Times New Roman" w:hAnsi="Times New Roman" w:cs="Times New Roman"/>
                      <w:sz w:val="18"/>
                      <w:szCs w:val="18"/>
                      <w:lang w:eastAsia="en-IN"/>
                    </w:rPr>
                  </w:pPr>
                  <w:r w:rsidRPr="000E5079">
                    <w:rPr>
                      <w:rFonts w:ascii="Times New Roman" w:eastAsia="Times New Roman" w:hAnsi="Times New Roman" w:cs="Times New Roman"/>
                      <w:sz w:val="18"/>
                      <w:szCs w:val="18"/>
                      <w:lang w:eastAsia="en-IN"/>
                    </w:rPr>
                    <w:t>VER</w:t>
                  </w:r>
                </w:p>
              </w:tc>
            </w:tr>
            <w:tr w:rsidR="000E5079" w:rsidRPr="000E5079">
              <w:trPr>
                <w:tblCellSpacing w:w="15" w:type="dxa"/>
              </w:trPr>
              <w:tc>
                <w:tcPr>
                  <w:tcW w:w="0" w:type="auto"/>
                  <w:vAlign w:val="center"/>
                  <w:hideMark/>
                </w:tcPr>
                <w:p w:rsidR="000E5079" w:rsidRPr="000E5079" w:rsidRDefault="000E5079" w:rsidP="000E5079">
                  <w:pPr>
                    <w:spacing w:after="0" w:line="240" w:lineRule="auto"/>
                    <w:rPr>
                      <w:rFonts w:ascii="Times New Roman" w:eastAsia="Times New Roman" w:hAnsi="Times New Roman" w:cs="Times New Roman"/>
                      <w:sz w:val="18"/>
                      <w:szCs w:val="18"/>
                      <w:lang w:eastAsia="en-IN"/>
                    </w:rPr>
                  </w:pPr>
                  <w:r w:rsidRPr="000E5079">
                    <w:rPr>
                      <w:rFonts w:ascii="Times New Roman" w:eastAsia="Times New Roman" w:hAnsi="Times New Roman" w:cs="Times New Roman"/>
                      <w:sz w:val="18"/>
                      <w:szCs w:val="18"/>
                      <w:lang w:eastAsia="en-IN"/>
                    </w:rPr>
                    <w:object w:dxaOrig="1440" w:dyaOrig="1440">
                      <v:shape id="_x0000_i1081" type="#_x0000_t75" style="width:60.75pt;height:18pt" o:ole="">
                        <v:imagedata r:id="rId29" o:title=""/>
                      </v:shape>
                      <w:control r:id="rId30" w:name="DefaultOcxName12" w:shapeid="_x0000_i1081"/>
                    </w:object>
                  </w:r>
                </w:p>
              </w:tc>
              <w:tc>
                <w:tcPr>
                  <w:tcW w:w="0" w:type="auto"/>
                  <w:vAlign w:val="center"/>
                  <w:hideMark/>
                </w:tcPr>
                <w:p w:rsidR="000E5079" w:rsidRPr="000E5079" w:rsidRDefault="000E5079" w:rsidP="000E5079">
                  <w:pPr>
                    <w:spacing w:after="0" w:line="240" w:lineRule="auto"/>
                    <w:rPr>
                      <w:rFonts w:ascii="Times New Roman" w:eastAsia="Times New Roman" w:hAnsi="Times New Roman" w:cs="Times New Roman"/>
                      <w:sz w:val="18"/>
                      <w:szCs w:val="18"/>
                      <w:lang w:eastAsia="en-IN"/>
                    </w:rPr>
                  </w:pPr>
                  <w:r w:rsidRPr="000E5079">
                    <w:rPr>
                      <w:rFonts w:ascii="Times New Roman" w:eastAsia="Times New Roman" w:hAnsi="Times New Roman" w:cs="Times New Roman"/>
                      <w:sz w:val="18"/>
                      <w:szCs w:val="18"/>
                      <w:lang w:eastAsia="en-IN"/>
                    </w:rPr>
                    <w:t>VAL</w:t>
                  </w:r>
                </w:p>
              </w:tc>
            </w:tr>
            <w:tr w:rsidR="000E5079" w:rsidRPr="000E5079">
              <w:trPr>
                <w:tblCellSpacing w:w="15" w:type="dxa"/>
              </w:trPr>
              <w:tc>
                <w:tcPr>
                  <w:tcW w:w="0" w:type="auto"/>
                  <w:vAlign w:val="center"/>
                  <w:hideMark/>
                </w:tcPr>
                <w:p w:rsidR="000E5079" w:rsidRPr="000E5079" w:rsidRDefault="000E5079" w:rsidP="000E5079">
                  <w:pPr>
                    <w:spacing w:after="0" w:line="240" w:lineRule="auto"/>
                    <w:rPr>
                      <w:rFonts w:ascii="Times New Roman" w:eastAsia="Times New Roman" w:hAnsi="Times New Roman" w:cs="Times New Roman"/>
                      <w:sz w:val="18"/>
                      <w:szCs w:val="18"/>
                      <w:lang w:eastAsia="en-IN"/>
                    </w:rPr>
                  </w:pPr>
                  <w:r w:rsidRPr="000E5079">
                    <w:rPr>
                      <w:rFonts w:ascii="Times New Roman" w:eastAsia="Times New Roman" w:hAnsi="Times New Roman" w:cs="Times New Roman"/>
                      <w:sz w:val="18"/>
                      <w:szCs w:val="18"/>
                      <w:lang w:eastAsia="en-IN"/>
                    </w:rPr>
                    <w:object w:dxaOrig="1440" w:dyaOrig="1440">
                      <v:shape id="_x0000_i1080" type="#_x0000_t75" style="width:60.75pt;height:18pt" o:ole="">
                        <v:imagedata r:id="rId31" o:title=""/>
                      </v:shape>
                      <w:control r:id="rId32" w:name="DefaultOcxName13" w:shapeid="_x0000_i1080"/>
                    </w:object>
                  </w:r>
                </w:p>
              </w:tc>
              <w:tc>
                <w:tcPr>
                  <w:tcW w:w="0" w:type="auto"/>
                  <w:vAlign w:val="center"/>
                  <w:hideMark/>
                </w:tcPr>
                <w:p w:rsidR="000E5079" w:rsidRPr="000E5079" w:rsidRDefault="000E5079" w:rsidP="000E5079">
                  <w:pPr>
                    <w:spacing w:after="0" w:line="240" w:lineRule="auto"/>
                    <w:rPr>
                      <w:rFonts w:ascii="Times New Roman" w:eastAsia="Times New Roman" w:hAnsi="Times New Roman" w:cs="Times New Roman"/>
                      <w:sz w:val="18"/>
                      <w:szCs w:val="18"/>
                      <w:lang w:eastAsia="en-IN"/>
                    </w:rPr>
                  </w:pPr>
                  <w:r w:rsidRPr="000E5079">
                    <w:rPr>
                      <w:rFonts w:ascii="Times New Roman" w:eastAsia="Times New Roman" w:hAnsi="Times New Roman" w:cs="Times New Roman"/>
                      <w:sz w:val="18"/>
                      <w:szCs w:val="18"/>
                      <w:lang w:eastAsia="en-IN"/>
                    </w:rPr>
                    <w:t>OPF</w:t>
                  </w:r>
                </w:p>
              </w:tc>
            </w:tr>
            <w:tr w:rsidR="000E5079" w:rsidRPr="000E5079">
              <w:trPr>
                <w:tblCellSpacing w:w="15" w:type="dxa"/>
              </w:trPr>
              <w:tc>
                <w:tcPr>
                  <w:tcW w:w="0" w:type="auto"/>
                  <w:vAlign w:val="center"/>
                  <w:hideMark/>
                </w:tcPr>
                <w:p w:rsidR="000E5079" w:rsidRPr="000E5079" w:rsidRDefault="000E5079" w:rsidP="000E5079">
                  <w:pPr>
                    <w:spacing w:after="0" w:line="240" w:lineRule="auto"/>
                    <w:rPr>
                      <w:rFonts w:ascii="Times New Roman" w:eastAsia="Times New Roman" w:hAnsi="Times New Roman" w:cs="Times New Roman"/>
                      <w:sz w:val="18"/>
                      <w:szCs w:val="18"/>
                      <w:lang w:eastAsia="en-IN"/>
                    </w:rPr>
                  </w:pPr>
                  <w:r w:rsidRPr="000E5079">
                    <w:rPr>
                      <w:rFonts w:ascii="Times New Roman" w:eastAsia="Times New Roman" w:hAnsi="Times New Roman" w:cs="Times New Roman"/>
                      <w:sz w:val="18"/>
                      <w:szCs w:val="18"/>
                      <w:lang w:eastAsia="en-IN"/>
                    </w:rPr>
                    <w:object w:dxaOrig="1440" w:dyaOrig="1440">
                      <v:shape id="_x0000_i1079" type="#_x0000_t75" style="width:60.75pt;height:18pt" o:ole="">
                        <v:imagedata r:id="rId33" o:title=""/>
                      </v:shape>
                      <w:control r:id="rId34" w:name="DefaultOcxName14" w:shapeid="_x0000_i1079"/>
                    </w:object>
                  </w:r>
                </w:p>
              </w:tc>
              <w:tc>
                <w:tcPr>
                  <w:tcW w:w="0" w:type="auto"/>
                  <w:vAlign w:val="center"/>
                  <w:hideMark/>
                </w:tcPr>
                <w:p w:rsidR="000E5079" w:rsidRPr="000E5079" w:rsidRDefault="000E5079" w:rsidP="000E5079">
                  <w:pPr>
                    <w:spacing w:after="0" w:line="240" w:lineRule="auto"/>
                    <w:rPr>
                      <w:rFonts w:ascii="Times New Roman" w:eastAsia="Times New Roman" w:hAnsi="Times New Roman" w:cs="Times New Roman"/>
                      <w:sz w:val="18"/>
                      <w:szCs w:val="18"/>
                      <w:lang w:eastAsia="en-IN"/>
                    </w:rPr>
                  </w:pPr>
                  <w:r w:rsidRPr="000E5079">
                    <w:rPr>
                      <w:rFonts w:ascii="Times New Roman" w:eastAsia="Times New Roman" w:hAnsi="Times New Roman" w:cs="Times New Roman"/>
                      <w:sz w:val="18"/>
                      <w:szCs w:val="18"/>
                      <w:lang w:eastAsia="en-IN"/>
                    </w:rPr>
                    <w:t>OPD</w:t>
                  </w:r>
                </w:p>
              </w:tc>
            </w:tr>
            <w:tr w:rsidR="000E5079" w:rsidRPr="000E5079">
              <w:trPr>
                <w:tblCellSpacing w:w="15" w:type="dxa"/>
              </w:trPr>
              <w:tc>
                <w:tcPr>
                  <w:tcW w:w="0" w:type="auto"/>
                  <w:vAlign w:val="center"/>
                  <w:hideMark/>
                </w:tcPr>
                <w:p w:rsidR="000E5079" w:rsidRPr="000E5079" w:rsidRDefault="000E5079" w:rsidP="000E5079">
                  <w:pPr>
                    <w:spacing w:after="0" w:line="240" w:lineRule="auto"/>
                    <w:rPr>
                      <w:rFonts w:ascii="Times New Roman" w:eastAsia="Times New Roman" w:hAnsi="Times New Roman" w:cs="Times New Roman"/>
                      <w:sz w:val="18"/>
                      <w:szCs w:val="18"/>
                      <w:lang w:eastAsia="en-IN"/>
                    </w:rPr>
                  </w:pPr>
                  <w:r w:rsidRPr="000E5079">
                    <w:rPr>
                      <w:rFonts w:ascii="Times New Roman" w:eastAsia="Times New Roman" w:hAnsi="Times New Roman" w:cs="Times New Roman"/>
                      <w:sz w:val="18"/>
                      <w:szCs w:val="18"/>
                      <w:lang w:eastAsia="en-IN"/>
                    </w:rPr>
                    <w:object w:dxaOrig="1440" w:dyaOrig="1440">
                      <v:shape id="_x0000_i1078" type="#_x0000_t75" style="width:60.75pt;height:18pt" o:ole="">
                        <v:imagedata r:id="rId35" o:title=""/>
                      </v:shape>
                      <w:control r:id="rId36" w:name="DefaultOcxName15" w:shapeid="_x0000_i1078"/>
                    </w:object>
                  </w:r>
                </w:p>
              </w:tc>
              <w:tc>
                <w:tcPr>
                  <w:tcW w:w="0" w:type="auto"/>
                  <w:vAlign w:val="center"/>
                  <w:hideMark/>
                </w:tcPr>
                <w:p w:rsidR="000E5079" w:rsidRPr="000E5079" w:rsidRDefault="000E5079" w:rsidP="000E5079">
                  <w:pPr>
                    <w:spacing w:after="0" w:line="240" w:lineRule="auto"/>
                    <w:rPr>
                      <w:rFonts w:ascii="Times New Roman" w:eastAsia="Times New Roman" w:hAnsi="Times New Roman" w:cs="Times New Roman"/>
                      <w:sz w:val="18"/>
                      <w:szCs w:val="18"/>
                      <w:lang w:eastAsia="en-IN"/>
                    </w:rPr>
                  </w:pPr>
                  <w:r w:rsidRPr="000E5079">
                    <w:rPr>
                      <w:rFonts w:ascii="Times New Roman" w:eastAsia="Times New Roman" w:hAnsi="Times New Roman" w:cs="Times New Roman"/>
                      <w:sz w:val="18"/>
                      <w:szCs w:val="18"/>
                      <w:lang w:eastAsia="en-IN"/>
                    </w:rPr>
                    <w:t>OT</w:t>
                  </w:r>
                </w:p>
              </w:tc>
            </w:tr>
            <w:tr w:rsidR="000E5079" w:rsidRPr="000E5079">
              <w:trPr>
                <w:tblCellSpacing w:w="15" w:type="dxa"/>
              </w:trPr>
              <w:tc>
                <w:tcPr>
                  <w:tcW w:w="0" w:type="auto"/>
                  <w:vAlign w:val="center"/>
                  <w:hideMark/>
                </w:tcPr>
                <w:p w:rsidR="000E5079" w:rsidRPr="000E5079" w:rsidRDefault="000E5079" w:rsidP="000E5079">
                  <w:pPr>
                    <w:spacing w:after="0" w:line="240" w:lineRule="auto"/>
                    <w:rPr>
                      <w:rFonts w:ascii="Times New Roman" w:eastAsia="Times New Roman" w:hAnsi="Times New Roman" w:cs="Times New Roman"/>
                      <w:sz w:val="18"/>
                      <w:szCs w:val="18"/>
                      <w:lang w:eastAsia="en-IN"/>
                    </w:rPr>
                  </w:pPr>
                  <w:r w:rsidRPr="000E5079">
                    <w:rPr>
                      <w:rFonts w:ascii="Times New Roman" w:eastAsia="Times New Roman" w:hAnsi="Times New Roman" w:cs="Times New Roman"/>
                      <w:sz w:val="18"/>
                      <w:szCs w:val="18"/>
                      <w:lang w:eastAsia="en-IN"/>
                    </w:rPr>
                    <w:object w:dxaOrig="1440" w:dyaOrig="1440">
                      <v:shape id="_x0000_i1077" type="#_x0000_t75" style="width:60.75pt;height:18pt" o:ole="">
                        <v:imagedata r:id="rId37" o:title=""/>
                      </v:shape>
                      <w:control r:id="rId38" w:name="DefaultOcxName16" w:shapeid="_x0000_i1077"/>
                    </w:object>
                  </w:r>
                </w:p>
              </w:tc>
              <w:tc>
                <w:tcPr>
                  <w:tcW w:w="0" w:type="auto"/>
                  <w:vAlign w:val="center"/>
                  <w:hideMark/>
                </w:tcPr>
                <w:p w:rsidR="000E5079" w:rsidRPr="000E5079" w:rsidRDefault="000E5079" w:rsidP="000E5079">
                  <w:pPr>
                    <w:spacing w:after="0" w:line="240" w:lineRule="auto"/>
                    <w:rPr>
                      <w:rFonts w:ascii="Times New Roman" w:eastAsia="Times New Roman" w:hAnsi="Times New Roman" w:cs="Times New Roman"/>
                      <w:sz w:val="18"/>
                      <w:szCs w:val="18"/>
                      <w:lang w:eastAsia="en-IN"/>
                    </w:rPr>
                  </w:pPr>
                  <w:r w:rsidRPr="000E5079">
                    <w:rPr>
                      <w:rFonts w:ascii="Times New Roman" w:eastAsia="Times New Roman" w:hAnsi="Times New Roman" w:cs="Times New Roman"/>
                      <w:sz w:val="18"/>
                      <w:szCs w:val="18"/>
                      <w:lang w:eastAsia="en-IN"/>
                    </w:rPr>
                    <w:t>IPM</w:t>
                  </w:r>
                </w:p>
              </w:tc>
            </w:tr>
            <w:tr w:rsidR="000E5079" w:rsidRPr="000E5079">
              <w:trPr>
                <w:tblCellSpacing w:w="15" w:type="dxa"/>
              </w:trPr>
              <w:tc>
                <w:tcPr>
                  <w:tcW w:w="0" w:type="auto"/>
                  <w:vAlign w:val="center"/>
                  <w:hideMark/>
                </w:tcPr>
                <w:p w:rsidR="000E5079" w:rsidRPr="000E5079" w:rsidRDefault="000E5079" w:rsidP="000E5079">
                  <w:pPr>
                    <w:spacing w:after="0" w:line="240" w:lineRule="auto"/>
                    <w:rPr>
                      <w:rFonts w:ascii="Times New Roman" w:eastAsia="Times New Roman" w:hAnsi="Times New Roman" w:cs="Times New Roman"/>
                      <w:sz w:val="18"/>
                      <w:szCs w:val="18"/>
                      <w:lang w:eastAsia="en-IN"/>
                    </w:rPr>
                  </w:pPr>
                  <w:r w:rsidRPr="000E5079">
                    <w:rPr>
                      <w:rFonts w:ascii="Times New Roman" w:eastAsia="Times New Roman" w:hAnsi="Times New Roman" w:cs="Times New Roman"/>
                      <w:sz w:val="18"/>
                      <w:szCs w:val="18"/>
                      <w:lang w:eastAsia="en-IN"/>
                    </w:rPr>
                    <w:object w:dxaOrig="1440" w:dyaOrig="1440">
                      <v:shape id="_x0000_i1076" type="#_x0000_t75" style="width:60.75pt;height:18pt" o:ole="">
                        <v:imagedata r:id="rId39" o:title=""/>
                      </v:shape>
                      <w:control r:id="rId40" w:name="DefaultOcxName17" w:shapeid="_x0000_i1076"/>
                    </w:object>
                  </w:r>
                </w:p>
              </w:tc>
              <w:tc>
                <w:tcPr>
                  <w:tcW w:w="0" w:type="auto"/>
                  <w:vAlign w:val="center"/>
                  <w:hideMark/>
                </w:tcPr>
                <w:p w:rsidR="000E5079" w:rsidRPr="000E5079" w:rsidRDefault="000E5079" w:rsidP="000E5079">
                  <w:pPr>
                    <w:spacing w:after="0" w:line="240" w:lineRule="auto"/>
                    <w:rPr>
                      <w:rFonts w:ascii="Times New Roman" w:eastAsia="Times New Roman" w:hAnsi="Times New Roman" w:cs="Times New Roman"/>
                      <w:sz w:val="18"/>
                      <w:szCs w:val="18"/>
                      <w:lang w:eastAsia="en-IN"/>
                    </w:rPr>
                  </w:pPr>
                  <w:r w:rsidRPr="000E5079">
                    <w:rPr>
                      <w:rFonts w:ascii="Times New Roman" w:eastAsia="Times New Roman" w:hAnsi="Times New Roman" w:cs="Times New Roman"/>
                      <w:sz w:val="18"/>
                      <w:szCs w:val="18"/>
                      <w:lang w:eastAsia="en-IN"/>
                    </w:rPr>
                    <w:t>RSKM</w:t>
                  </w:r>
                </w:p>
              </w:tc>
            </w:tr>
            <w:tr w:rsidR="000E5079" w:rsidRPr="000E5079">
              <w:trPr>
                <w:tblCellSpacing w:w="15" w:type="dxa"/>
              </w:trPr>
              <w:tc>
                <w:tcPr>
                  <w:tcW w:w="0" w:type="auto"/>
                  <w:vAlign w:val="center"/>
                  <w:hideMark/>
                </w:tcPr>
                <w:p w:rsidR="000E5079" w:rsidRPr="000E5079" w:rsidRDefault="000E5079" w:rsidP="000E5079">
                  <w:pPr>
                    <w:spacing w:after="0" w:line="240" w:lineRule="auto"/>
                    <w:rPr>
                      <w:rFonts w:ascii="Times New Roman" w:eastAsia="Times New Roman" w:hAnsi="Times New Roman" w:cs="Times New Roman"/>
                      <w:sz w:val="18"/>
                      <w:szCs w:val="18"/>
                      <w:lang w:eastAsia="en-IN"/>
                    </w:rPr>
                  </w:pPr>
                  <w:r w:rsidRPr="000E5079">
                    <w:rPr>
                      <w:rFonts w:ascii="Times New Roman" w:eastAsia="Times New Roman" w:hAnsi="Times New Roman" w:cs="Times New Roman"/>
                      <w:sz w:val="18"/>
                      <w:szCs w:val="18"/>
                      <w:lang w:eastAsia="en-IN"/>
                    </w:rPr>
                    <w:object w:dxaOrig="1440" w:dyaOrig="1440">
                      <v:shape id="_x0000_i1075" type="#_x0000_t75" style="width:60.75pt;height:18pt" o:ole="">
                        <v:imagedata r:id="rId41" o:title=""/>
                      </v:shape>
                      <w:control r:id="rId42" w:name="DefaultOcxName18" w:shapeid="_x0000_i1075"/>
                    </w:object>
                  </w:r>
                </w:p>
              </w:tc>
              <w:tc>
                <w:tcPr>
                  <w:tcW w:w="0" w:type="auto"/>
                  <w:vAlign w:val="center"/>
                  <w:hideMark/>
                </w:tcPr>
                <w:p w:rsidR="000E5079" w:rsidRPr="000E5079" w:rsidRDefault="000E5079" w:rsidP="000E5079">
                  <w:pPr>
                    <w:spacing w:after="0" w:line="240" w:lineRule="auto"/>
                    <w:rPr>
                      <w:rFonts w:ascii="Times New Roman" w:eastAsia="Times New Roman" w:hAnsi="Times New Roman" w:cs="Times New Roman"/>
                      <w:sz w:val="18"/>
                      <w:szCs w:val="18"/>
                      <w:lang w:eastAsia="en-IN"/>
                    </w:rPr>
                  </w:pPr>
                  <w:r w:rsidRPr="000E5079">
                    <w:rPr>
                      <w:rFonts w:ascii="Times New Roman" w:eastAsia="Times New Roman" w:hAnsi="Times New Roman" w:cs="Times New Roman"/>
                      <w:sz w:val="18"/>
                      <w:szCs w:val="18"/>
                      <w:lang w:eastAsia="en-IN"/>
                    </w:rPr>
                    <w:t>DAR</w:t>
                  </w:r>
                </w:p>
              </w:tc>
            </w:tr>
          </w:tbl>
          <w:p w:rsidR="000E5079" w:rsidRPr="000E5079" w:rsidRDefault="000E5079" w:rsidP="000E5079">
            <w:pPr>
              <w:spacing w:after="0" w:line="240" w:lineRule="auto"/>
              <w:rPr>
                <w:rFonts w:ascii="Times New Roman" w:eastAsia="Times New Roman" w:hAnsi="Times New Roman" w:cs="Times New Roman"/>
                <w:sz w:val="18"/>
                <w:szCs w:val="18"/>
                <w:lang w:eastAsia="en-IN"/>
              </w:rPr>
            </w:pPr>
          </w:p>
        </w:tc>
        <w:tc>
          <w:tcPr>
            <w:tcW w:w="1250" w:type="pct"/>
            <w:tcBorders>
              <w:top w:val="outset" w:sz="6" w:space="0" w:color="auto"/>
              <w:left w:val="outset" w:sz="6" w:space="0" w:color="auto"/>
              <w:bottom w:val="outset" w:sz="6" w:space="0" w:color="auto"/>
              <w:right w:val="outset" w:sz="6" w:space="0" w:color="auto"/>
            </w:tcBorders>
            <w:hideMark/>
          </w:tcPr>
          <w:tbl>
            <w:tblPr>
              <w:tblW w:w="0" w:type="auto"/>
              <w:tblCellSpacing w:w="15" w:type="dxa"/>
              <w:tblCellMar>
                <w:top w:w="15" w:type="dxa"/>
                <w:left w:w="15" w:type="dxa"/>
                <w:bottom w:w="15" w:type="dxa"/>
                <w:right w:w="15" w:type="dxa"/>
              </w:tblCellMar>
              <w:tblLook w:val="04A0"/>
            </w:tblPr>
            <w:tblGrid>
              <w:gridCol w:w="1290"/>
              <w:gridCol w:w="466"/>
            </w:tblGrid>
            <w:tr w:rsidR="000E5079" w:rsidRPr="000E5079">
              <w:trPr>
                <w:tblCellSpacing w:w="15" w:type="dxa"/>
              </w:trPr>
              <w:tc>
                <w:tcPr>
                  <w:tcW w:w="0" w:type="auto"/>
                  <w:vAlign w:val="center"/>
                  <w:hideMark/>
                </w:tcPr>
                <w:p w:rsidR="000E5079" w:rsidRPr="000E5079" w:rsidRDefault="000E5079" w:rsidP="000E5079">
                  <w:pPr>
                    <w:spacing w:after="0" w:line="240" w:lineRule="auto"/>
                    <w:rPr>
                      <w:rFonts w:ascii="Times New Roman" w:eastAsia="Times New Roman" w:hAnsi="Times New Roman" w:cs="Times New Roman"/>
                      <w:sz w:val="18"/>
                      <w:szCs w:val="18"/>
                      <w:lang w:eastAsia="en-IN"/>
                    </w:rPr>
                  </w:pPr>
                  <w:r w:rsidRPr="000E5079">
                    <w:rPr>
                      <w:rFonts w:ascii="Times New Roman" w:eastAsia="Times New Roman" w:hAnsi="Times New Roman" w:cs="Times New Roman"/>
                      <w:sz w:val="18"/>
                      <w:szCs w:val="18"/>
                      <w:lang w:eastAsia="en-IN"/>
                    </w:rPr>
                    <w:object w:dxaOrig="1440" w:dyaOrig="1440">
                      <v:shape id="_x0000_i1074" type="#_x0000_t75" style="width:60.75pt;height:18pt" o:ole="">
                        <v:imagedata r:id="rId43" o:title=""/>
                      </v:shape>
                      <w:control r:id="rId44" w:name="DefaultOcxName19" w:shapeid="_x0000_i1074"/>
                    </w:object>
                  </w:r>
                </w:p>
              </w:tc>
              <w:tc>
                <w:tcPr>
                  <w:tcW w:w="0" w:type="auto"/>
                  <w:vAlign w:val="center"/>
                  <w:hideMark/>
                </w:tcPr>
                <w:p w:rsidR="000E5079" w:rsidRPr="000E5079" w:rsidRDefault="000E5079" w:rsidP="000E5079">
                  <w:pPr>
                    <w:spacing w:after="0" w:line="240" w:lineRule="auto"/>
                    <w:rPr>
                      <w:rFonts w:ascii="Times New Roman" w:eastAsia="Times New Roman" w:hAnsi="Times New Roman" w:cs="Times New Roman"/>
                      <w:sz w:val="18"/>
                      <w:szCs w:val="18"/>
                      <w:lang w:eastAsia="en-IN"/>
                    </w:rPr>
                  </w:pPr>
                  <w:r w:rsidRPr="000E5079">
                    <w:rPr>
                      <w:rFonts w:ascii="Times New Roman" w:eastAsia="Times New Roman" w:hAnsi="Times New Roman" w:cs="Times New Roman"/>
                      <w:sz w:val="18"/>
                      <w:szCs w:val="18"/>
                      <w:lang w:eastAsia="en-IN"/>
                    </w:rPr>
                    <w:t>OPP</w:t>
                  </w:r>
                </w:p>
              </w:tc>
            </w:tr>
            <w:tr w:rsidR="000E5079" w:rsidRPr="000E5079">
              <w:trPr>
                <w:tblCellSpacing w:w="15" w:type="dxa"/>
              </w:trPr>
              <w:tc>
                <w:tcPr>
                  <w:tcW w:w="0" w:type="auto"/>
                  <w:vAlign w:val="center"/>
                  <w:hideMark/>
                </w:tcPr>
                <w:p w:rsidR="000E5079" w:rsidRPr="000E5079" w:rsidRDefault="000E5079" w:rsidP="000E5079">
                  <w:pPr>
                    <w:spacing w:after="0" w:line="240" w:lineRule="auto"/>
                    <w:rPr>
                      <w:rFonts w:ascii="Times New Roman" w:eastAsia="Times New Roman" w:hAnsi="Times New Roman" w:cs="Times New Roman"/>
                      <w:sz w:val="18"/>
                      <w:szCs w:val="18"/>
                      <w:lang w:eastAsia="en-IN"/>
                    </w:rPr>
                  </w:pPr>
                  <w:r w:rsidRPr="000E5079">
                    <w:rPr>
                      <w:rFonts w:ascii="Times New Roman" w:eastAsia="Times New Roman" w:hAnsi="Times New Roman" w:cs="Times New Roman"/>
                      <w:sz w:val="18"/>
                      <w:szCs w:val="18"/>
                      <w:lang w:eastAsia="en-IN"/>
                    </w:rPr>
                    <w:object w:dxaOrig="1440" w:dyaOrig="1440">
                      <v:shape id="_x0000_i1073" type="#_x0000_t75" style="width:60.75pt;height:18pt" o:ole="">
                        <v:imagedata r:id="rId45" o:title=""/>
                      </v:shape>
                      <w:control r:id="rId46" w:name="DefaultOcxName20" w:shapeid="_x0000_i1073"/>
                    </w:object>
                  </w:r>
                </w:p>
              </w:tc>
              <w:tc>
                <w:tcPr>
                  <w:tcW w:w="0" w:type="auto"/>
                  <w:vAlign w:val="center"/>
                  <w:hideMark/>
                </w:tcPr>
                <w:p w:rsidR="000E5079" w:rsidRPr="000E5079" w:rsidRDefault="000E5079" w:rsidP="000E5079">
                  <w:pPr>
                    <w:spacing w:after="0" w:line="240" w:lineRule="auto"/>
                    <w:rPr>
                      <w:rFonts w:ascii="Times New Roman" w:eastAsia="Times New Roman" w:hAnsi="Times New Roman" w:cs="Times New Roman"/>
                      <w:sz w:val="18"/>
                      <w:szCs w:val="18"/>
                      <w:lang w:eastAsia="en-IN"/>
                    </w:rPr>
                  </w:pPr>
                  <w:r w:rsidRPr="000E5079">
                    <w:rPr>
                      <w:rFonts w:ascii="Times New Roman" w:eastAsia="Times New Roman" w:hAnsi="Times New Roman" w:cs="Times New Roman"/>
                      <w:sz w:val="18"/>
                      <w:szCs w:val="18"/>
                      <w:lang w:eastAsia="en-IN"/>
                    </w:rPr>
                    <w:t>QPM</w:t>
                  </w:r>
                </w:p>
              </w:tc>
            </w:tr>
          </w:tbl>
          <w:p w:rsidR="000E5079" w:rsidRPr="000E5079" w:rsidRDefault="000E5079" w:rsidP="000E5079">
            <w:pPr>
              <w:spacing w:after="0" w:line="240" w:lineRule="auto"/>
              <w:rPr>
                <w:rFonts w:ascii="Times New Roman" w:eastAsia="Times New Roman" w:hAnsi="Times New Roman" w:cs="Times New Roman"/>
                <w:sz w:val="18"/>
                <w:szCs w:val="18"/>
                <w:lang w:eastAsia="en-IN"/>
              </w:rPr>
            </w:pPr>
          </w:p>
        </w:tc>
        <w:tc>
          <w:tcPr>
            <w:tcW w:w="1250" w:type="pct"/>
            <w:tcBorders>
              <w:top w:val="outset" w:sz="6" w:space="0" w:color="auto"/>
              <w:left w:val="outset" w:sz="6" w:space="0" w:color="auto"/>
              <w:bottom w:val="outset" w:sz="6" w:space="0" w:color="auto"/>
              <w:right w:val="outset" w:sz="6" w:space="0" w:color="auto"/>
            </w:tcBorders>
            <w:hideMark/>
          </w:tcPr>
          <w:tbl>
            <w:tblPr>
              <w:tblW w:w="0" w:type="auto"/>
              <w:tblCellSpacing w:w="15" w:type="dxa"/>
              <w:tblCellMar>
                <w:top w:w="15" w:type="dxa"/>
                <w:left w:w="15" w:type="dxa"/>
                <w:bottom w:w="15" w:type="dxa"/>
                <w:right w:w="15" w:type="dxa"/>
              </w:tblCellMar>
              <w:tblLook w:val="04A0"/>
            </w:tblPr>
            <w:tblGrid>
              <w:gridCol w:w="1290"/>
              <w:gridCol w:w="466"/>
            </w:tblGrid>
            <w:tr w:rsidR="000E5079" w:rsidRPr="000E5079">
              <w:trPr>
                <w:tblCellSpacing w:w="15" w:type="dxa"/>
              </w:trPr>
              <w:tc>
                <w:tcPr>
                  <w:tcW w:w="0" w:type="auto"/>
                  <w:vAlign w:val="center"/>
                  <w:hideMark/>
                </w:tcPr>
                <w:p w:rsidR="000E5079" w:rsidRPr="000E5079" w:rsidRDefault="000E5079" w:rsidP="000E5079">
                  <w:pPr>
                    <w:spacing w:after="0" w:line="240" w:lineRule="auto"/>
                    <w:rPr>
                      <w:rFonts w:ascii="Times New Roman" w:eastAsia="Times New Roman" w:hAnsi="Times New Roman" w:cs="Times New Roman"/>
                      <w:sz w:val="18"/>
                      <w:szCs w:val="18"/>
                      <w:lang w:eastAsia="en-IN"/>
                    </w:rPr>
                  </w:pPr>
                  <w:r w:rsidRPr="000E5079">
                    <w:rPr>
                      <w:rFonts w:ascii="Times New Roman" w:eastAsia="Times New Roman" w:hAnsi="Times New Roman" w:cs="Times New Roman"/>
                      <w:sz w:val="18"/>
                      <w:szCs w:val="18"/>
                      <w:lang w:eastAsia="en-IN"/>
                    </w:rPr>
                    <w:object w:dxaOrig="1440" w:dyaOrig="1440">
                      <v:shape id="_x0000_i1072" type="#_x0000_t75" style="width:60.75pt;height:18pt" o:ole="">
                        <v:imagedata r:id="rId47" o:title=""/>
                      </v:shape>
                      <w:control r:id="rId48" w:name="DefaultOcxName21" w:shapeid="_x0000_i1072"/>
                    </w:object>
                  </w:r>
                </w:p>
              </w:tc>
              <w:tc>
                <w:tcPr>
                  <w:tcW w:w="0" w:type="auto"/>
                  <w:vAlign w:val="center"/>
                  <w:hideMark/>
                </w:tcPr>
                <w:p w:rsidR="000E5079" w:rsidRPr="000E5079" w:rsidRDefault="000E5079" w:rsidP="000E5079">
                  <w:pPr>
                    <w:spacing w:after="0" w:line="240" w:lineRule="auto"/>
                    <w:rPr>
                      <w:rFonts w:ascii="Times New Roman" w:eastAsia="Times New Roman" w:hAnsi="Times New Roman" w:cs="Times New Roman"/>
                      <w:sz w:val="18"/>
                      <w:szCs w:val="18"/>
                      <w:lang w:eastAsia="en-IN"/>
                    </w:rPr>
                  </w:pPr>
                  <w:r w:rsidRPr="000E5079">
                    <w:rPr>
                      <w:rFonts w:ascii="Times New Roman" w:eastAsia="Times New Roman" w:hAnsi="Times New Roman" w:cs="Times New Roman"/>
                      <w:sz w:val="18"/>
                      <w:szCs w:val="18"/>
                      <w:lang w:eastAsia="en-IN"/>
                    </w:rPr>
                    <w:t>OPM</w:t>
                  </w:r>
                </w:p>
              </w:tc>
            </w:tr>
            <w:tr w:rsidR="000E5079" w:rsidRPr="000E5079">
              <w:trPr>
                <w:tblCellSpacing w:w="15" w:type="dxa"/>
              </w:trPr>
              <w:tc>
                <w:tcPr>
                  <w:tcW w:w="0" w:type="auto"/>
                  <w:vAlign w:val="center"/>
                  <w:hideMark/>
                </w:tcPr>
                <w:p w:rsidR="000E5079" w:rsidRPr="000E5079" w:rsidRDefault="000E5079" w:rsidP="000E5079">
                  <w:pPr>
                    <w:spacing w:after="0" w:line="240" w:lineRule="auto"/>
                    <w:rPr>
                      <w:rFonts w:ascii="Times New Roman" w:eastAsia="Times New Roman" w:hAnsi="Times New Roman" w:cs="Times New Roman"/>
                      <w:sz w:val="18"/>
                      <w:szCs w:val="18"/>
                      <w:lang w:eastAsia="en-IN"/>
                    </w:rPr>
                  </w:pPr>
                  <w:r w:rsidRPr="000E5079">
                    <w:rPr>
                      <w:rFonts w:ascii="Times New Roman" w:eastAsia="Times New Roman" w:hAnsi="Times New Roman" w:cs="Times New Roman"/>
                      <w:sz w:val="18"/>
                      <w:szCs w:val="18"/>
                      <w:lang w:eastAsia="en-IN"/>
                    </w:rPr>
                    <w:object w:dxaOrig="1440" w:dyaOrig="1440">
                      <v:shape id="_x0000_i1071" type="#_x0000_t75" style="width:60.75pt;height:18pt" o:ole="">
                        <v:imagedata r:id="rId49" o:title=""/>
                      </v:shape>
                      <w:control r:id="rId50" w:name="DefaultOcxName22" w:shapeid="_x0000_i1071"/>
                    </w:object>
                  </w:r>
                </w:p>
              </w:tc>
              <w:tc>
                <w:tcPr>
                  <w:tcW w:w="0" w:type="auto"/>
                  <w:vAlign w:val="center"/>
                  <w:hideMark/>
                </w:tcPr>
                <w:p w:rsidR="000E5079" w:rsidRPr="000E5079" w:rsidRDefault="000E5079" w:rsidP="000E5079">
                  <w:pPr>
                    <w:spacing w:after="0" w:line="240" w:lineRule="auto"/>
                    <w:rPr>
                      <w:rFonts w:ascii="Times New Roman" w:eastAsia="Times New Roman" w:hAnsi="Times New Roman" w:cs="Times New Roman"/>
                      <w:sz w:val="18"/>
                      <w:szCs w:val="18"/>
                      <w:lang w:eastAsia="en-IN"/>
                    </w:rPr>
                  </w:pPr>
                  <w:r w:rsidRPr="000E5079">
                    <w:rPr>
                      <w:rFonts w:ascii="Times New Roman" w:eastAsia="Times New Roman" w:hAnsi="Times New Roman" w:cs="Times New Roman"/>
                      <w:sz w:val="18"/>
                      <w:szCs w:val="18"/>
                      <w:lang w:eastAsia="en-IN"/>
                    </w:rPr>
                    <w:t>CAR</w:t>
                  </w:r>
                </w:p>
              </w:tc>
            </w:tr>
          </w:tbl>
          <w:p w:rsidR="000E5079" w:rsidRPr="000E5079" w:rsidRDefault="000E5079" w:rsidP="000E5079">
            <w:pPr>
              <w:spacing w:after="0" w:line="240" w:lineRule="auto"/>
              <w:rPr>
                <w:rFonts w:ascii="Times New Roman" w:eastAsia="Times New Roman" w:hAnsi="Times New Roman" w:cs="Times New Roman"/>
                <w:sz w:val="18"/>
                <w:szCs w:val="18"/>
                <w:lang w:eastAsia="en-IN"/>
              </w:rPr>
            </w:pPr>
          </w:p>
        </w:tc>
      </w:tr>
    </w:tbl>
    <w:p w:rsidR="000E5079" w:rsidRPr="000E5079" w:rsidRDefault="000E5079" w:rsidP="000E5079">
      <w:pPr>
        <w:spacing w:after="0" w:line="240" w:lineRule="auto"/>
        <w:rPr>
          <w:rFonts w:ascii="Times New Roman" w:eastAsia="Times New Roman" w:hAnsi="Times New Roman" w:cs="Times New Roman"/>
          <w:vanish/>
          <w:sz w:val="24"/>
          <w:szCs w:val="24"/>
          <w:lang w:eastAsia="en-IN"/>
        </w:rPr>
      </w:pPr>
    </w:p>
    <w:tbl>
      <w:tblPr>
        <w:tblW w:w="5000" w:type="pct"/>
        <w:tblCellSpacing w:w="0" w:type="dxa"/>
        <w:tblCellMar>
          <w:top w:w="75" w:type="dxa"/>
          <w:left w:w="75" w:type="dxa"/>
          <w:bottom w:w="75" w:type="dxa"/>
          <w:right w:w="75" w:type="dxa"/>
        </w:tblCellMar>
        <w:tblLook w:val="04A0"/>
      </w:tblPr>
      <w:tblGrid>
        <w:gridCol w:w="1950"/>
        <w:gridCol w:w="7226"/>
      </w:tblGrid>
      <w:tr w:rsidR="000E5079" w:rsidRPr="000E5079" w:rsidTr="000E5079">
        <w:trPr>
          <w:tblCellSpacing w:w="0" w:type="dxa"/>
        </w:trPr>
        <w:tc>
          <w:tcPr>
            <w:tcW w:w="1950" w:type="dxa"/>
            <w:vAlign w:val="center"/>
            <w:hideMark/>
          </w:tcPr>
          <w:p w:rsidR="000E5079" w:rsidRPr="000E5079" w:rsidRDefault="000E5079" w:rsidP="000E5079">
            <w:pPr>
              <w:spacing w:after="0" w:line="240" w:lineRule="auto"/>
              <w:rPr>
                <w:rFonts w:ascii="Times New Roman" w:eastAsia="Times New Roman" w:hAnsi="Times New Roman" w:cs="Times New Roman"/>
                <w:sz w:val="18"/>
                <w:szCs w:val="18"/>
                <w:lang w:eastAsia="en-IN"/>
              </w:rPr>
            </w:pPr>
            <w:r w:rsidRPr="000E5079">
              <w:rPr>
                <w:rFonts w:ascii="Times New Roman" w:eastAsia="Times New Roman" w:hAnsi="Times New Roman" w:cs="Times New Roman"/>
                <w:sz w:val="18"/>
                <w:szCs w:val="18"/>
                <w:lang w:eastAsia="en-IN"/>
              </w:rPr>
              <w:t>Maturity Level:</w:t>
            </w:r>
          </w:p>
        </w:tc>
        <w:tc>
          <w:tcPr>
            <w:tcW w:w="0" w:type="auto"/>
            <w:vAlign w:val="center"/>
            <w:hideMark/>
          </w:tcPr>
          <w:p w:rsidR="000E5079" w:rsidRPr="000E5079" w:rsidRDefault="000E5079" w:rsidP="000E5079">
            <w:pPr>
              <w:spacing w:after="0" w:line="240" w:lineRule="auto"/>
              <w:rPr>
                <w:rFonts w:ascii="Times New Roman" w:eastAsia="Times New Roman" w:hAnsi="Times New Roman" w:cs="Times New Roman"/>
                <w:sz w:val="18"/>
                <w:szCs w:val="18"/>
                <w:lang w:eastAsia="en-IN"/>
              </w:rPr>
            </w:pPr>
            <w:r w:rsidRPr="000E5079">
              <w:rPr>
                <w:rFonts w:ascii="Times New Roman" w:eastAsia="Times New Roman" w:hAnsi="Times New Roman" w:cs="Times New Roman"/>
                <w:sz w:val="18"/>
                <w:lang w:eastAsia="en-IN"/>
              </w:rPr>
              <w:t>Maturity Level 3</w:t>
            </w:r>
          </w:p>
        </w:tc>
      </w:tr>
    </w:tbl>
    <w:p w:rsidR="003930D8" w:rsidRDefault="003930D8"/>
    <w:sectPr w:rsidR="003930D8" w:rsidSect="003930D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5079"/>
    <w:rsid w:val="000E5079"/>
    <w:rsid w:val="003930D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0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blsumm">
    <w:name w:val="lblsumm"/>
    <w:basedOn w:val="DefaultParagraphFont"/>
    <w:rsid w:val="000E5079"/>
  </w:style>
  <w:style w:type="paragraph" w:styleId="BalloonText">
    <w:name w:val="Balloon Text"/>
    <w:basedOn w:val="Normal"/>
    <w:link w:val="BalloonTextChar"/>
    <w:uiPriority w:val="99"/>
    <w:semiHidden/>
    <w:unhideWhenUsed/>
    <w:rsid w:val="000E50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0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8061860">
      <w:bodyDiv w:val="1"/>
      <w:marLeft w:val="0"/>
      <w:marRight w:val="0"/>
      <w:marTop w:val="0"/>
      <w:marBottom w:val="0"/>
      <w:divBdr>
        <w:top w:val="none" w:sz="0" w:space="0" w:color="auto"/>
        <w:left w:val="none" w:sz="0" w:space="0" w:color="auto"/>
        <w:bottom w:val="none" w:sz="0" w:space="0" w:color="auto"/>
        <w:right w:val="none" w:sz="0" w:space="0" w:color="auto"/>
      </w:divBdr>
      <w:divsChild>
        <w:div w:id="537665510">
          <w:marLeft w:val="0"/>
          <w:marRight w:val="0"/>
          <w:marTop w:val="0"/>
          <w:marBottom w:val="0"/>
          <w:divBdr>
            <w:top w:val="none" w:sz="0" w:space="0" w:color="auto"/>
            <w:left w:val="none" w:sz="0" w:space="0" w:color="auto"/>
            <w:bottom w:val="none" w:sz="0" w:space="0" w:color="auto"/>
            <w:right w:val="none" w:sz="0" w:space="0" w:color="auto"/>
          </w:divBdr>
        </w:div>
        <w:div w:id="1543522228">
          <w:marLeft w:val="0"/>
          <w:marRight w:val="0"/>
          <w:marTop w:val="0"/>
          <w:marBottom w:val="0"/>
          <w:divBdr>
            <w:top w:val="none" w:sz="0" w:space="0" w:color="auto"/>
            <w:left w:val="none" w:sz="0" w:space="0" w:color="auto"/>
            <w:bottom w:val="none" w:sz="0" w:space="0" w:color="auto"/>
            <w:right w:val="none" w:sz="0" w:space="0" w:color="auto"/>
          </w:divBdr>
        </w:div>
        <w:div w:id="1601061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control" Target="activeX/activeX7.xml"/><Relationship Id="rId26" Type="http://schemas.openxmlformats.org/officeDocument/2006/relationships/control" Target="activeX/activeX11.xml"/><Relationship Id="rId39" Type="http://schemas.openxmlformats.org/officeDocument/2006/relationships/image" Target="media/image19.wmf"/><Relationship Id="rId3" Type="http://schemas.openxmlformats.org/officeDocument/2006/relationships/webSettings" Target="webSettings.xml"/><Relationship Id="rId21" Type="http://schemas.openxmlformats.org/officeDocument/2006/relationships/image" Target="media/image10.wmf"/><Relationship Id="rId34" Type="http://schemas.openxmlformats.org/officeDocument/2006/relationships/control" Target="activeX/activeX15.xml"/><Relationship Id="rId42" Type="http://schemas.openxmlformats.org/officeDocument/2006/relationships/control" Target="activeX/activeX19.xml"/><Relationship Id="rId47" Type="http://schemas.openxmlformats.org/officeDocument/2006/relationships/image" Target="media/image23.wmf"/><Relationship Id="rId50" Type="http://schemas.openxmlformats.org/officeDocument/2006/relationships/control" Target="activeX/activeX23.xml"/><Relationship Id="rId7" Type="http://schemas.openxmlformats.org/officeDocument/2006/relationships/image" Target="media/image3.wmf"/><Relationship Id="rId12" Type="http://schemas.openxmlformats.org/officeDocument/2006/relationships/control" Target="activeX/activeX4.xml"/><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control" Target="activeX/activeX17.xml"/><Relationship Id="rId46" Type="http://schemas.openxmlformats.org/officeDocument/2006/relationships/control" Target="activeX/activeX21.xml"/><Relationship Id="rId2" Type="http://schemas.openxmlformats.org/officeDocument/2006/relationships/settings" Target="settings.xml"/><Relationship Id="rId16" Type="http://schemas.openxmlformats.org/officeDocument/2006/relationships/control" Target="activeX/activeX6.xml"/><Relationship Id="rId20" Type="http://schemas.openxmlformats.org/officeDocument/2006/relationships/control" Target="activeX/activeX8.xml"/><Relationship Id="rId29" Type="http://schemas.openxmlformats.org/officeDocument/2006/relationships/image" Target="media/image14.wmf"/><Relationship Id="rId41" Type="http://schemas.openxmlformats.org/officeDocument/2006/relationships/image" Target="media/image20.wmf"/><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5.wmf"/><Relationship Id="rId24" Type="http://schemas.openxmlformats.org/officeDocument/2006/relationships/control" Target="activeX/activeX10.xml"/><Relationship Id="rId32" Type="http://schemas.openxmlformats.org/officeDocument/2006/relationships/control" Target="activeX/activeX14.xml"/><Relationship Id="rId37" Type="http://schemas.openxmlformats.org/officeDocument/2006/relationships/image" Target="media/image18.wmf"/><Relationship Id="rId40" Type="http://schemas.openxmlformats.org/officeDocument/2006/relationships/control" Target="activeX/activeX18.xml"/><Relationship Id="rId45" Type="http://schemas.openxmlformats.org/officeDocument/2006/relationships/image" Target="media/image22.wmf"/><Relationship Id="rId5" Type="http://schemas.openxmlformats.org/officeDocument/2006/relationships/image" Target="media/image2.wmf"/><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control" Target="activeX/activeX12.xml"/><Relationship Id="rId36" Type="http://schemas.openxmlformats.org/officeDocument/2006/relationships/control" Target="activeX/activeX16.xml"/><Relationship Id="rId49" Type="http://schemas.openxmlformats.org/officeDocument/2006/relationships/image" Target="media/image24.wmf"/><Relationship Id="rId10" Type="http://schemas.openxmlformats.org/officeDocument/2006/relationships/control" Target="activeX/activeX3.xml"/><Relationship Id="rId19" Type="http://schemas.openxmlformats.org/officeDocument/2006/relationships/image" Target="media/image9.wmf"/><Relationship Id="rId31" Type="http://schemas.openxmlformats.org/officeDocument/2006/relationships/image" Target="media/image15.wmf"/><Relationship Id="rId44" Type="http://schemas.openxmlformats.org/officeDocument/2006/relationships/control" Target="activeX/activeX20.xml"/><Relationship Id="rId52"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4.wmf"/><Relationship Id="rId14" Type="http://schemas.openxmlformats.org/officeDocument/2006/relationships/control" Target="activeX/activeX5.xml"/><Relationship Id="rId22" Type="http://schemas.openxmlformats.org/officeDocument/2006/relationships/control" Target="activeX/activeX9.xml"/><Relationship Id="rId27" Type="http://schemas.openxmlformats.org/officeDocument/2006/relationships/image" Target="media/image13.wmf"/><Relationship Id="rId30" Type="http://schemas.openxmlformats.org/officeDocument/2006/relationships/control" Target="activeX/activeX13.xml"/><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control" Target="activeX/activeX22.xml"/><Relationship Id="rId8" Type="http://schemas.openxmlformats.org/officeDocument/2006/relationships/control" Target="activeX/activeX2.xml"/><Relationship Id="rId51"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629</Words>
  <Characters>3586</Characters>
  <Application>Microsoft Office Word</Application>
  <DocSecurity>0</DocSecurity>
  <Lines>29</Lines>
  <Paragraphs>8</Paragraphs>
  <ScaleCrop>false</ScaleCrop>
  <Company/>
  <LinksUpToDate>false</LinksUpToDate>
  <CharactersWithSpaces>4207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SEO</dc:creator>
  <cp:lastModifiedBy>SEO</cp:lastModifiedBy>
  <cp:revision>1</cp:revision>
  <dcterms:created xsi:type="dcterms:W3CDTF">2017-07-11T11:57:00Z</dcterms:created>
  <dcterms:modified xsi:type="dcterms:W3CDTF">2017-07-11T11:59:00Z</dcterms:modified>
</cp:coreProperties>
</file>