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center"/>
        <w:rPr>
          <w:rFonts w:hint="default" w:ascii="Arial" w:hAnsi="Arial" w:eastAsia="微软雅黑" w:cs="Arial"/>
          <w:b/>
          <w:sz w:val="24"/>
          <w:szCs w:val="24"/>
          <w:highlight w:val="none"/>
        </w:rPr>
      </w:pPr>
      <w:r>
        <w:rPr>
          <w:rFonts w:hint="default" w:ascii="Arial" w:hAnsi="Arial" w:eastAsia="微软雅黑" w:cs="Arial"/>
          <w:b/>
          <w:sz w:val="24"/>
          <w:szCs w:val="24"/>
          <w:highlight w:val="none"/>
        </w:rPr>
        <w:t>Rugged Industrial PDA</w:t>
      </w:r>
      <w:r>
        <w:rPr>
          <w:rFonts w:hint="default" w:ascii="Arial" w:hAnsi="Arial" w:eastAsia="微软雅黑" w:cs="Arial"/>
          <w:b/>
          <w:sz w:val="24"/>
          <w:szCs w:val="24"/>
          <w:highlight w:val="none"/>
        </w:rPr>
        <w:t>_</w:t>
      </w:r>
      <w:r>
        <w:rPr>
          <w:rFonts w:hint="default" w:ascii="Arial" w:hAnsi="Arial" w:eastAsia="微软雅黑" w:cs="Arial"/>
          <w:b/>
          <w:sz w:val="24"/>
          <w:szCs w:val="24"/>
          <w:highlight w:val="none"/>
        </w:rPr>
        <w:t xml:space="preserve"> </w:t>
      </w:r>
      <w:r>
        <w:rPr>
          <w:rFonts w:hint="default" w:ascii="Arial" w:hAnsi="Arial" w:eastAsia="微软雅黑" w:cs="Arial"/>
          <w:b/>
          <w:sz w:val="24"/>
          <w:szCs w:val="24"/>
          <w:highlight w:val="none"/>
        </w:rPr>
        <w:t>H</w:t>
      </w:r>
      <w:r>
        <w:rPr>
          <w:rFonts w:hint="default" w:ascii="Arial" w:hAnsi="Arial" w:eastAsia="微软雅黑" w:cs="Arial"/>
          <w:b/>
          <w:sz w:val="24"/>
          <w:szCs w:val="24"/>
          <w:highlight w:val="none"/>
        </w:rPr>
        <w:t>andheld</w:t>
      </w:r>
      <w:r>
        <w:rPr>
          <w:rFonts w:hint="default" w:ascii="Arial" w:hAnsi="Arial" w:eastAsia="微软雅黑" w:cs="Arial"/>
          <w:b/>
          <w:sz w:val="24"/>
          <w:szCs w:val="24"/>
          <w:highlight w:val="none"/>
        </w:rPr>
        <w:t xml:space="preserve"> T</w:t>
      </w:r>
      <w:r>
        <w:rPr>
          <w:rFonts w:hint="default" w:ascii="Arial" w:hAnsi="Arial" w:eastAsia="微软雅黑" w:cs="Arial"/>
          <w:b/>
          <w:sz w:val="24"/>
          <w:szCs w:val="24"/>
          <w:highlight w:val="none"/>
        </w:rPr>
        <w:t>erminal</w:t>
      </w:r>
      <w:bookmarkStart w:id="0" w:name="_GoBack"/>
      <w:bookmarkEnd w:id="0"/>
    </w:p>
    <w:p>
      <w:pPr>
        <w:spacing w:line="240" w:lineRule="atLeast"/>
        <w:rPr>
          <w:rFonts w:hint="default" w:ascii="Arial" w:hAnsi="Arial" w:eastAsia="微软雅黑" w:cs="Arial"/>
          <w:b/>
          <w:bCs/>
          <w:sz w:val="24"/>
          <w:szCs w:val="24"/>
        </w:rPr>
      </w:pPr>
      <w:r>
        <w:rPr>
          <w:rFonts w:hint="default" w:ascii="Arial" w:hAnsi="Arial" w:eastAsia="微软雅黑" w:cs="Arial"/>
          <w:b/>
          <w:bCs/>
          <w:sz w:val="24"/>
          <w:szCs w:val="24"/>
        </w:rPr>
        <w:t>Overview of Industrial PDA.</w:t>
      </w:r>
    </w:p>
    <w:p>
      <w:pPr>
        <w:spacing w:line="240" w:lineRule="atLeast"/>
        <w:rPr>
          <w:rFonts w:hint="default" w:ascii="Arial" w:hAnsi="Arial" w:eastAsia="微软雅黑" w:cs="Arial"/>
          <w:b/>
          <w:bCs/>
          <w:sz w:val="24"/>
          <w:szCs w:val="24"/>
        </w:rPr>
      </w:pPr>
      <w:r>
        <w:rPr>
          <w:rFonts w:hint="default" w:ascii="Arial" w:hAnsi="Arial" w:eastAsia="微软雅黑" w:cs="Arial"/>
          <w:sz w:val="24"/>
          <w:szCs w:val="24"/>
        </w:rPr>
        <w:t>Industrial pdas are designed for mobile collecting data, with many advantages, such as smaller size, less weight, high quality and mobile usage. Industrial pda could send or get data with the connection of computer. Action routine of industrial pda could be designed in computer, and then send to industrial pda, adding function module according to requirements.Industrial pda has solved the problem during the products transfer, which keep the information accurately,most used in logistics, express, retail, warehousing and other industries.</w:t>
      </w:r>
    </w:p>
    <w:p>
      <w:pPr>
        <w:spacing w:line="240" w:lineRule="atLeast"/>
        <w:rPr>
          <w:rFonts w:hint="default" w:ascii="Arial" w:hAnsi="Arial" w:eastAsia="微软雅黑" w:cs="Arial"/>
          <w:b/>
          <w:bCs/>
          <w:sz w:val="24"/>
          <w:szCs w:val="24"/>
        </w:rPr>
      </w:pPr>
      <w:r>
        <w:rPr>
          <w:rFonts w:hint="default" w:ascii="Arial" w:hAnsi="Arial" w:eastAsia="微软雅黑" w:cs="Arial"/>
          <w:b/>
          <w:bCs/>
          <w:sz w:val="24"/>
          <w:szCs w:val="24"/>
        </w:rPr>
        <w:t>Functions of Industrial PDA</w:t>
      </w:r>
    </w:p>
    <w:p>
      <w:pPr>
        <w:spacing w:line="240" w:lineRule="atLeast"/>
        <w:rPr>
          <w:rFonts w:hint="default" w:ascii="Arial" w:hAnsi="Arial" w:eastAsia="微软雅黑" w:cs="Arial"/>
          <w:sz w:val="24"/>
          <w:szCs w:val="24"/>
        </w:rPr>
      </w:pPr>
      <w:r>
        <w:rPr>
          <w:rFonts w:hint="default" w:ascii="Arial" w:hAnsi="Arial" w:eastAsia="微软雅黑" w:cs="Arial"/>
          <w:sz w:val="24"/>
          <w:szCs w:val="24"/>
        </w:rPr>
        <w:t>Industrial pda could be used for collecting data, such as barcode scanning, fingerprint identification, face identification, image acquisition and RFID identification.</w:t>
      </w:r>
    </w:p>
    <w:p>
      <w:pPr>
        <w:spacing w:line="240" w:lineRule="atLeast"/>
        <w:rPr>
          <w:rFonts w:hint="default" w:ascii="Arial" w:hAnsi="Arial" w:eastAsia="微软雅黑" w:cs="Arial"/>
          <w:sz w:val="24"/>
          <w:szCs w:val="24"/>
        </w:rPr>
      </w:pPr>
      <w:r>
        <w:rPr>
          <w:rFonts w:hint="default" w:ascii="Arial" w:hAnsi="Arial" w:eastAsia="微软雅黑" w:cs="Arial"/>
          <w:sz w:val="24"/>
          <w:szCs w:val="24"/>
        </w:rPr>
        <w:t xml:space="preserve">Industrial pda could be used for data transferring with WIFI, 4G, 3G, GPRS, USB, joggle and so on.Industrial pda could be used for data management, which could be used to checking, adding, deleting data of goods. </w:t>
      </w:r>
    </w:p>
    <w:p>
      <w:pPr>
        <w:spacing w:line="240" w:lineRule="atLeast"/>
        <w:rPr>
          <w:rFonts w:hint="default" w:ascii="Arial" w:hAnsi="Arial" w:eastAsia="微软雅黑" w:cs="Arial"/>
          <w:b/>
          <w:sz w:val="24"/>
          <w:szCs w:val="24"/>
        </w:rPr>
      </w:pPr>
      <w:r>
        <w:rPr>
          <w:rFonts w:hint="default" w:ascii="Arial" w:hAnsi="Arial" w:eastAsia="微软雅黑" w:cs="Arial"/>
          <w:b/>
          <w:bCs/>
          <w:sz w:val="24"/>
          <w:szCs w:val="24"/>
        </w:rPr>
        <w:t>Recommend Industrial PDA——New AUTOID9</w:t>
      </w:r>
    </w:p>
    <w:p>
      <w:pPr>
        <w:spacing w:line="240" w:lineRule="atLeast"/>
        <w:rPr>
          <w:rFonts w:hint="default" w:ascii="Arial" w:hAnsi="Arial" w:eastAsia="微软雅黑" w:cs="Arial"/>
          <w:bCs/>
          <w:sz w:val="24"/>
          <w:szCs w:val="24"/>
        </w:rPr>
      </w:pPr>
      <w:r>
        <w:rPr>
          <w:rFonts w:hint="default" w:ascii="Arial" w:hAnsi="Arial" w:eastAsia="微软雅黑" w:cs="Arial"/>
          <w:bCs/>
          <w:sz w:val="24"/>
          <w:szCs w:val="24"/>
        </w:rPr>
        <w:t>New AUTOID9 is a classic Android Handheld Terminal with high performance, widely used in various industries. It adopts design concept combination based on physical keys and touch screen, which is comfortable and easy to operate, but also has a strong combination of functions. AUTOID9 could fully meet the requirements of various industrial environment for stability and durability</w:t>
      </w:r>
      <w:r>
        <w:rPr>
          <w:rFonts w:hint="default" w:ascii="Arial" w:hAnsi="Arial" w:eastAsia="微软雅黑" w:cs="Arial"/>
          <w:bCs/>
          <w:sz w:val="24"/>
          <w:szCs w:val="24"/>
        </w:rPr>
        <w:t>.</w:t>
      </w:r>
    </w:p>
    <w:p>
      <w:pPr>
        <w:pStyle w:val="7"/>
        <w:shd w:val="clear" w:color="auto" w:fill="FFFFFF"/>
        <w:spacing w:before="0" w:beforeAutospacing="0" w:after="0" w:afterAutospacing="0" w:line="240" w:lineRule="atLeast"/>
        <w:rPr>
          <w:rFonts w:hint="default" w:ascii="Arial" w:hAnsi="Arial" w:eastAsia="微软雅黑" w:cs="Arial"/>
          <w:sz w:val="24"/>
          <w:szCs w:val="24"/>
        </w:rPr>
      </w:pPr>
      <w:r>
        <w:rPr>
          <w:rFonts w:hint="default" w:ascii="Arial" w:hAnsi="Arial" w:eastAsia="微软雅黑" w:cs="Arial"/>
          <w:b/>
          <w:bCs/>
          <w:sz w:val="24"/>
          <w:szCs w:val="24"/>
        </w:rPr>
        <w:t>Perfect barcode scanning solutions:</w:t>
      </w:r>
    </w:p>
    <w:p>
      <w:pPr>
        <w:pStyle w:val="7"/>
        <w:shd w:val="clear" w:color="auto" w:fill="FFFFFF"/>
        <w:spacing w:before="0" w:beforeAutospacing="0" w:after="0" w:afterAutospacing="0" w:line="240" w:lineRule="atLeast"/>
        <w:rPr>
          <w:rFonts w:hint="default" w:ascii="Arial" w:hAnsi="Arial" w:eastAsia="微软雅黑" w:cs="Arial"/>
          <w:sz w:val="24"/>
          <w:szCs w:val="24"/>
        </w:rPr>
      </w:pPr>
      <w:r>
        <w:rPr>
          <w:rFonts w:hint="default" w:ascii="Arial" w:hAnsi="Arial" w:eastAsia="微软雅黑" w:cs="Arial"/>
          <w:sz w:val="24"/>
          <w:szCs w:val="24"/>
        </w:rPr>
        <w:t>It supports engines of SE955 and EM1350 1D barcode scanning engine, andN6603,SE4500 and SE4750 2D barcode scanning engine, which could meet all kindsrequirements of barcode scanning.</w:t>
      </w:r>
    </w:p>
    <w:p>
      <w:pPr>
        <w:pStyle w:val="7"/>
        <w:shd w:val="clear" w:color="auto" w:fill="FFFFFF"/>
        <w:spacing w:before="0" w:beforeAutospacing="0" w:after="0" w:afterAutospacing="0" w:line="240" w:lineRule="atLeast"/>
        <w:rPr>
          <w:rFonts w:hint="default" w:ascii="Arial" w:hAnsi="Arial" w:eastAsia="微软雅黑" w:cs="Arial"/>
          <w:kern w:val="2"/>
          <w:sz w:val="24"/>
          <w:szCs w:val="24"/>
        </w:rPr>
      </w:pPr>
      <w:r>
        <w:rPr>
          <w:rFonts w:hint="default" w:ascii="Arial" w:hAnsi="Arial" w:eastAsia="微软雅黑" w:cs="Arial"/>
          <w:b/>
          <w:bCs/>
          <w:kern w:val="2"/>
          <w:sz w:val="24"/>
          <w:szCs w:val="24"/>
        </w:rPr>
        <w:t>Advancedcapacitive touch and visible display:</w:t>
      </w:r>
    </w:p>
    <w:p>
      <w:pPr>
        <w:pStyle w:val="7"/>
        <w:shd w:val="clear" w:color="auto" w:fill="FFFFFF"/>
        <w:spacing w:before="0" w:beforeAutospacing="0" w:after="0" w:afterAutospacing="0" w:line="240" w:lineRule="atLeast"/>
        <w:rPr>
          <w:rFonts w:hint="default" w:ascii="Arial" w:hAnsi="Arial" w:eastAsia="微软雅黑" w:cs="Arial"/>
          <w:kern w:val="2"/>
          <w:sz w:val="24"/>
          <w:szCs w:val="24"/>
        </w:rPr>
      </w:pPr>
      <w:r>
        <w:rPr>
          <w:rFonts w:hint="default" w:ascii="Arial" w:hAnsi="Arial" w:eastAsia="微软雅黑" w:cs="Arial"/>
          <w:kern w:val="2"/>
          <w:sz w:val="24"/>
          <w:szCs w:val="24"/>
        </w:rPr>
        <w:t>It displays with 4 inch size corning gorier capacity touchable WVGA, supportslow temperature IPS full view display.It meets requirement of clear visibleusage of indoor and outdoor, supports touchable operation with glove, wet or dryhand with physical keys, high performance for various tough industrialenvironments.</w:t>
      </w:r>
    </w:p>
    <w:p>
      <w:pPr>
        <w:pStyle w:val="7"/>
        <w:shd w:val="clear" w:color="auto" w:fill="FFFFFF"/>
        <w:spacing w:before="0" w:beforeAutospacing="0" w:after="0" w:afterAutospacing="0" w:line="240" w:lineRule="atLeast"/>
        <w:rPr>
          <w:rFonts w:hint="default" w:ascii="Arial" w:hAnsi="Arial" w:eastAsia="微软雅黑" w:cs="Arial"/>
          <w:kern w:val="2"/>
          <w:sz w:val="24"/>
          <w:szCs w:val="24"/>
        </w:rPr>
      </w:pPr>
      <w:r>
        <w:rPr>
          <w:rFonts w:hint="default" w:ascii="Arial" w:hAnsi="Arial" w:eastAsia="微软雅黑" w:cs="Arial"/>
          <w:b/>
          <w:bCs/>
          <w:kern w:val="2"/>
          <w:sz w:val="24"/>
          <w:szCs w:val="24"/>
        </w:rPr>
        <w:t>Lightweight,exquisite and portability design:</w:t>
      </w:r>
    </w:p>
    <w:p>
      <w:pPr>
        <w:pStyle w:val="7"/>
        <w:shd w:val="clear" w:color="auto" w:fill="FFFFFF"/>
        <w:spacing w:before="0" w:beforeAutospacing="0" w:after="0" w:afterAutospacing="0" w:line="240" w:lineRule="atLeast"/>
        <w:rPr>
          <w:rFonts w:hint="default" w:ascii="Arial" w:hAnsi="Arial" w:eastAsia="微软雅黑" w:cs="Arial"/>
          <w:kern w:val="2"/>
          <w:sz w:val="24"/>
          <w:szCs w:val="24"/>
        </w:rPr>
      </w:pPr>
      <w:r>
        <w:rPr>
          <w:rFonts w:hint="default" w:ascii="Arial" w:hAnsi="Arial" w:eastAsia="微软雅黑" w:cs="Arial"/>
          <w:kern w:val="2"/>
          <w:sz w:val="24"/>
          <w:szCs w:val="24"/>
        </w:rPr>
        <w:t>All functions in one device with industrial protection level, it is only 270g, withgreat portability.</w:t>
      </w:r>
    </w:p>
    <w:p>
      <w:pPr>
        <w:pStyle w:val="7"/>
        <w:shd w:val="clear" w:color="auto" w:fill="FFFFFF"/>
        <w:spacing w:before="0" w:beforeAutospacing="0" w:after="0" w:afterAutospacing="0" w:line="240" w:lineRule="atLeast"/>
        <w:rPr>
          <w:rFonts w:hint="default" w:ascii="Arial" w:hAnsi="Arial" w:eastAsia="微软雅黑" w:cs="Arial"/>
          <w:sz w:val="24"/>
          <w:szCs w:val="24"/>
        </w:rPr>
      </w:pPr>
      <w:r>
        <w:rPr>
          <w:rFonts w:hint="default" w:ascii="Arial" w:hAnsi="Arial" w:eastAsia="微软雅黑" w:cs="Arial"/>
          <w:b/>
          <w:bCs/>
          <w:sz w:val="24"/>
          <w:szCs w:val="24"/>
        </w:rPr>
        <w:t>StableAndroid 5.1 and polar quadCPU:</w:t>
      </w:r>
    </w:p>
    <w:p>
      <w:pPr>
        <w:pStyle w:val="7"/>
        <w:shd w:val="clear" w:color="auto" w:fill="FFFFFF"/>
        <w:spacing w:before="0" w:beforeAutospacing="0" w:after="0" w:afterAutospacing="0" w:line="240" w:lineRule="atLeast"/>
        <w:rPr>
          <w:rFonts w:hint="default" w:ascii="Arial" w:hAnsi="Arial" w:eastAsia="微软雅黑" w:cs="Arial"/>
          <w:kern w:val="2"/>
          <w:sz w:val="24"/>
          <w:szCs w:val="24"/>
        </w:rPr>
      </w:pPr>
      <w:r>
        <w:rPr>
          <w:rFonts w:hint="default" w:ascii="Arial" w:hAnsi="Arial" w:eastAsia="微软雅黑" w:cs="Arial"/>
          <w:sz w:val="24"/>
          <w:szCs w:val="24"/>
        </w:rPr>
        <w:t>With the professional system optimized design, 0 memory taking rate forunrelated program, solves Android OS too high memory comsuption.Adopted latestquad core 1.2G high speed processor, it processes various tasks without anyspeed compromise for best security of mobile data processing.</w:t>
      </w:r>
    </w:p>
    <w:p>
      <w:pPr>
        <w:pStyle w:val="7"/>
        <w:shd w:val="clear" w:color="auto" w:fill="FFFFFF"/>
        <w:spacing w:before="0" w:beforeAutospacing="0" w:after="0" w:afterAutospacing="0" w:line="240" w:lineRule="atLeast"/>
        <w:rPr>
          <w:rFonts w:hint="default" w:ascii="Arial" w:hAnsi="Arial" w:eastAsia="微软雅黑" w:cs="Arial"/>
          <w:kern w:val="2"/>
          <w:sz w:val="24"/>
          <w:szCs w:val="24"/>
        </w:rPr>
      </w:pPr>
      <w:r>
        <w:rPr>
          <w:rFonts w:hint="default" w:ascii="Arial" w:hAnsi="Arial" w:eastAsia="微软雅黑" w:cs="Arial"/>
          <w:b/>
          <w:bCs/>
          <w:kern w:val="2"/>
          <w:sz w:val="24"/>
          <w:szCs w:val="24"/>
        </w:rPr>
        <w:t>Stable industrial protection:</w:t>
      </w:r>
    </w:p>
    <w:p>
      <w:pPr>
        <w:pStyle w:val="7"/>
        <w:shd w:val="clear" w:color="auto" w:fill="FFFFFF"/>
        <w:spacing w:before="0" w:beforeAutospacing="0" w:after="0" w:afterAutospacing="0" w:line="240" w:lineRule="atLeast"/>
        <w:rPr>
          <w:rFonts w:hint="default" w:ascii="Arial" w:hAnsi="Arial" w:eastAsia="微软雅黑" w:cs="Arial"/>
          <w:kern w:val="2"/>
          <w:sz w:val="24"/>
          <w:szCs w:val="24"/>
        </w:rPr>
      </w:pPr>
      <w:r>
        <w:rPr>
          <w:rFonts w:hint="default" w:ascii="Arial" w:hAnsi="Arial" w:eastAsia="微软雅黑" w:cs="Arial"/>
          <w:kern w:val="2"/>
          <w:sz w:val="24"/>
          <w:szCs w:val="24"/>
        </w:rPr>
        <w:t>NEW AUTOUID9 is certified by IP67 protection grade,which could be used in rainy and dust weather. It can endure multiple dropsfrom 5ft/1.5m. Still has stable and reliable performance after 1000 times of0.5m tumbles.</w:t>
      </w:r>
    </w:p>
    <w:p>
      <w:pPr>
        <w:pStyle w:val="7"/>
        <w:shd w:val="clear" w:color="auto" w:fill="FFFFFF"/>
        <w:spacing w:before="0" w:beforeAutospacing="0" w:after="0" w:afterAutospacing="0" w:line="240" w:lineRule="atLeast"/>
        <w:rPr>
          <w:rFonts w:hint="default" w:ascii="Arial" w:hAnsi="Arial" w:eastAsia="微软雅黑" w:cs="Arial"/>
          <w:sz w:val="24"/>
          <w:szCs w:val="24"/>
        </w:rPr>
      </w:pPr>
      <w:r>
        <w:rPr>
          <w:rFonts w:hint="default" w:ascii="Arial" w:hAnsi="Arial" w:eastAsia="微软雅黑" w:cs="Arial"/>
          <w:b/>
          <w:bCs/>
          <w:sz w:val="24"/>
          <w:szCs w:val="24"/>
        </w:rPr>
        <w:t>12 hours working time:</w:t>
      </w:r>
    </w:p>
    <w:p>
      <w:pPr>
        <w:pStyle w:val="7"/>
        <w:shd w:val="clear" w:color="auto" w:fill="FFFFFF"/>
        <w:spacing w:before="0" w:beforeAutospacing="0" w:after="0" w:afterAutospacing="0" w:line="240" w:lineRule="atLeast"/>
        <w:rPr>
          <w:rFonts w:hint="default" w:ascii="Arial" w:hAnsi="Arial" w:eastAsia="微软雅黑" w:cs="Arial"/>
          <w:sz w:val="24"/>
          <w:szCs w:val="24"/>
        </w:rPr>
      </w:pPr>
      <w:r>
        <w:rPr>
          <w:rFonts w:hint="default" w:ascii="Arial" w:hAnsi="Arial" w:eastAsia="微软雅黑" w:cs="Arial"/>
          <w:sz w:val="24"/>
          <w:szCs w:val="24"/>
        </w:rPr>
        <w:t>With 4000mAh Li-on battery, back up battery would prevent data lose for main batterychanging.</w:t>
      </w:r>
    </w:p>
    <w:p>
      <w:pPr>
        <w:pStyle w:val="7"/>
        <w:shd w:val="clear" w:color="auto" w:fill="FFFFFF"/>
        <w:spacing w:before="0" w:beforeAutospacing="0" w:after="0" w:afterAutospacing="0" w:line="240" w:lineRule="atLeast"/>
        <w:rPr>
          <w:rFonts w:hint="default" w:ascii="Arial" w:hAnsi="Arial" w:eastAsia="微软雅黑" w:cs="Arial"/>
          <w:sz w:val="24"/>
          <w:szCs w:val="24"/>
        </w:rPr>
      </w:pPr>
      <w:r>
        <w:rPr>
          <w:rFonts w:hint="default" w:ascii="Arial" w:hAnsi="Arial" w:eastAsia="微软雅黑" w:cs="Arial"/>
          <w:sz w:val="24"/>
          <w:szCs w:val="24"/>
        </w:rPr>
        <w:t xml:space="preserve">Seuic </w:t>
      </w:r>
      <w:r>
        <w:rPr>
          <w:rFonts w:hint="default" w:ascii="Arial" w:hAnsi="Arial" w:eastAsia="微软雅黑" w:cs="Arial"/>
          <w:sz w:val="24"/>
          <w:szCs w:val="24"/>
          <w:lang w:val="en-US" w:eastAsia="zh-CN"/>
        </w:rPr>
        <w:t xml:space="preserve">(www.chinaautoid.com) </w:t>
      </w:r>
      <w:r>
        <w:rPr>
          <w:rFonts w:hint="default" w:ascii="Arial" w:hAnsi="Arial" w:eastAsia="微软雅黑" w:cs="Arial"/>
          <w:sz w:val="24"/>
          <w:szCs w:val="24"/>
        </w:rPr>
        <w:t>emerged as the top brand for AIDC and POS market in China. After years of continuous expansion, we are moving forward further introducing our products to worldwide market. Because of the stable performance and ergonomic design, our products have already set up sound market reputations through lots of huge project in different industries. Till now, we have exported to more than 40 main countries and areas.</w:t>
      </w:r>
    </w:p>
    <w:p>
      <w:pPr>
        <w:pStyle w:val="7"/>
        <w:shd w:val="clear" w:color="auto" w:fill="FFFFFF"/>
        <w:spacing w:before="0" w:beforeAutospacing="0" w:after="0" w:afterAutospacing="0" w:line="240" w:lineRule="atLeast"/>
        <w:rPr>
          <w:rFonts w:hint="default" w:ascii="Arial" w:hAnsi="Arial" w:eastAsia="微软雅黑" w:cs="Arial"/>
          <w:sz w:val="24"/>
          <w:szCs w:val="24"/>
        </w:rPr>
      </w:pPr>
      <w:r>
        <w:rPr>
          <w:rFonts w:hint="default" w:ascii="Arial" w:hAnsi="Arial" w:eastAsia="微软雅黑" w:cs="Arial"/>
          <w:sz w:val="24"/>
          <w:szCs w:val="24"/>
        </w:rPr>
        <w:t>With main features of compact and exquisite design, stable systems, industrial class sealing rate and durable quality, our devices have already been applied in 6 main industries, including logistics &amp; express, retail, manufacturing, healthcare, banks and utilities &amp; sevices. Nowadays, more than 50,000 units has been deployed for over 40,000 companies in various industrial environments.</w:t>
      </w:r>
    </w:p>
    <w:p>
      <w:pPr>
        <w:pStyle w:val="7"/>
        <w:shd w:val="clear" w:color="auto" w:fill="FFFFFF"/>
        <w:spacing w:before="0" w:beforeAutospacing="0" w:after="0" w:afterAutospacing="0" w:line="240" w:lineRule="atLeast"/>
        <w:rPr>
          <w:rFonts w:hint="default" w:ascii="Arial" w:hAnsi="Arial" w:eastAsia="微软雅黑" w:cs="Arial"/>
          <w:sz w:val="24"/>
          <w:szCs w:val="24"/>
        </w:rPr>
      </w:pPr>
    </w:p>
    <w:p>
      <w:pPr>
        <w:pStyle w:val="7"/>
        <w:shd w:val="clear" w:color="auto" w:fill="FFFFFF"/>
        <w:spacing w:before="0" w:beforeAutospacing="0" w:after="0" w:afterAutospacing="0" w:line="240" w:lineRule="atLeast"/>
        <w:rPr>
          <w:rFonts w:hint="default" w:ascii="Arial" w:hAnsi="Arial" w:eastAsia="微软雅黑" w:cs="Arial"/>
          <w:sz w:val="24"/>
          <w:szCs w:val="24"/>
          <w:lang w:val="en-US" w:eastAsia="zh-CN"/>
        </w:rPr>
      </w:pPr>
      <w:r>
        <w:rPr>
          <w:rFonts w:hint="default" w:ascii="Arial" w:hAnsi="Arial" w:eastAsia="微软雅黑" w:cs="Arial"/>
          <w:b/>
          <w:bCs/>
          <w:sz w:val="24"/>
          <w:szCs w:val="24"/>
          <w:lang w:val="en-US" w:eastAsia="zh-CN"/>
        </w:rPr>
        <w:t>Company</w:t>
      </w:r>
      <w:r>
        <w:rPr>
          <w:rFonts w:hint="default" w:ascii="Arial" w:hAnsi="Arial" w:eastAsia="微软雅黑" w:cs="Arial"/>
          <w:sz w:val="24"/>
          <w:szCs w:val="24"/>
          <w:lang w:val="en-US" w:eastAsia="zh-CN"/>
        </w:rPr>
        <w:t>:</w:t>
      </w:r>
      <w:r>
        <w:rPr>
          <w:rFonts w:hint="default" w:ascii="Arial" w:hAnsi="Arial" w:eastAsia="微软雅黑" w:cs="Arial"/>
          <w:sz w:val="24"/>
          <w:szCs w:val="24"/>
          <w:lang w:val="en-US" w:eastAsia="zh-CN"/>
        </w:rPr>
        <w:fldChar w:fldCharType="begin"/>
      </w:r>
      <w:r>
        <w:rPr>
          <w:rFonts w:hint="default" w:ascii="Arial" w:hAnsi="Arial" w:eastAsia="微软雅黑" w:cs="Arial"/>
          <w:sz w:val="24"/>
          <w:szCs w:val="24"/>
          <w:lang w:val="en-US" w:eastAsia="zh-CN"/>
        </w:rPr>
        <w:instrText xml:space="preserve"> HYPERLINK "https://www.facebook.com/pages/Jiangsu-SEUIC-Technology-Co-Ltd/278876708804037" \t "https://www.google.com/_blank" </w:instrText>
      </w:r>
      <w:r>
        <w:rPr>
          <w:rFonts w:hint="default" w:ascii="Arial" w:hAnsi="Arial" w:eastAsia="微软雅黑" w:cs="Arial"/>
          <w:sz w:val="24"/>
          <w:szCs w:val="24"/>
          <w:lang w:val="en-US" w:eastAsia="zh-CN"/>
        </w:rPr>
        <w:fldChar w:fldCharType="separate"/>
      </w:r>
      <w:r>
        <w:rPr>
          <w:rFonts w:hint="default" w:ascii="Arial" w:hAnsi="Arial" w:eastAsia="微软雅黑" w:cs="Arial"/>
          <w:sz w:val="24"/>
          <w:szCs w:val="24"/>
          <w:lang w:val="en-US" w:eastAsia="zh-CN"/>
        </w:rPr>
        <w:t>Jiangsu Seuic Technology Co., Ltd.</w:t>
      </w:r>
      <w:r>
        <w:rPr>
          <w:rFonts w:hint="default" w:ascii="Arial" w:hAnsi="Arial" w:eastAsia="微软雅黑" w:cs="Arial"/>
          <w:sz w:val="24"/>
          <w:szCs w:val="24"/>
          <w:lang w:val="en-US" w:eastAsia="zh-CN"/>
        </w:rPr>
        <w:fldChar w:fldCharType="end"/>
      </w:r>
    </w:p>
    <w:p>
      <w:pPr>
        <w:pStyle w:val="7"/>
        <w:shd w:val="clear" w:color="auto" w:fill="FFFFFF"/>
        <w:spacing w:before="0" w:beforeAutospacing="0" w:after="0" w:afterAutospacing="0" w:line="240" w:lineRule="atLeast"/>
        <w:rPr>
          <w:rFonts w:hint="default" w:ascii="Arial" w:hAnsi="Arial" w:eastAsia="微软雅黑" w:cs="Arial"/>
          <w:sz w:val="24"/>
          <w:szCs w:val="24"/>
          <w:lang w:val="en-US" w:eastAsia="zh-CN"/>
        </w:rPr>
      </w:pPr>
      <w:r>
        <w:rPr>
          <w:rFonts w:hint="default" w:ascii="Arial" w:hAnsi="Arial" w:eastAsia="微软雅黑" w:cs="Arial"/>
          <w:b/>
          <w:bCs/>
          <w:sz w:val="24"/>
          <w:szCs w:val="24"/>
          <w:lang w:val="en-US" w:eastAsia="zh-CN"/>
        </w:rPr>
        <w:t>Website</w:t>
      </w:r>
      <w:r>
        <w:rPr>
          <w:rFonts w:hint="default" w:ascii="Arial" w:hAnsi="Arial" w:eastAsia="微软雅黑" w:cs="Arial"/>
          <w:sz w:val="24"/>
          <w:szCs w:val="24"/>
          <w:lang w:val="en-US" w:eastAsia="zh-CN"/>
        </w:rPr>
        <w:t>:www.chinaautoid.com</w:t>
      </w:r>
    </w:p>
    <w:p>
      <w:pPr>
        <w:pStyle w:val="7"/>
        <w:numPr>
          <w:ilvl w:val="0"/>
          <w:numId w:val="1"/>
        </w:numPr>
        <w:shd w:val="clear" w:color="auto" w:fill="FFFFFF"/>
        <w:spacing w:before="0" w:beforeAutospacing="0" w:after="0" w:afterAutospacing="0" w:line="240" w:lineRule="atLeast"/>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mail:</w:t>
      </w:r>
      <w:r>
        <w:rPr>
          <w:rFonts w:hint="default" w:ascii="Arial" w:hAnsi="Arial" w:eastAsia="微软雅黑" w:cs="Arial"/>
          <w:b w:val="0"/>
          <w:bCs w:val="0"/>
          <w:sz w:val="24"/>
          <w:szCs w:val="24"/>
          <w:lang w:val="en-US" w:eastAsia="zh-CN"/>
        </w:rPr>
        <w:t>autoid@seuic.com</w:t>
      </w:r>
    </w:p>
    <w:p>
      <w:pPr>
        <w:pStyle w:val="7"/>
        <w:numPr>
          <w:ilvl w:val="0"/>
          <w:numId w:val="0"/>
        </w:numPr>
        <w:shd w:val="clear" w:color="auto" w:fill="FFFFFF"/>
        <w:spacing w:before="0" w:beforeAutospacing="0" w:after="0" w:afterAutospacing="0" w:line="240" w:lineRule="atLeast"/>
        <w:rPr>
          <w:rFonts w:hint="default" w:ascii="Arial" w:hAnsi="Arial" w:eastAsia="微软雅黑" w:cs="Arial"/>
          <w:sz w:val="24"/>
          <w:szCs w:val="24"/>
          <w:lang w:val="en-US" w:eastAsia="zh-CN"/>
        </w:rPr>
      </w:pPr>
      <w:r>
        <w:rPr>
          <w:rFonts w:hint="default" w:ascii="Arial" w:hAnsi="Arial" w:eastAsia="微软雅黑" w:cs="Arial"/>
          <w:b/>
          <w:bCs/>
          <w:sz w:val="24"/>
          <w:szCs w:val="24"/>
          <w:lang w:val="en-US" w:eastAsia="zh-CN"/>
        </w:rPr>
        <w:t>Skype</w:t>
      </w:r>
      <w:r>
        <w:rPr>
          <w:rFonts w:hint="default" w:ascii="Arial" w:hAnsi="Arial" w:eastAsia="微软雅黑" w:cs="Arial"/>
          <w:sz w:val="24"/>
          <w:szCs w:val="24"/>
          <w:lang w:val="en-US" w:eastAsia="zh-CN"/>
        </w:rPr>
        <w:t>:Autoid Seuic</w:t>
      </w:r>
    </w:p>
    <w:p>
      <w:pPr>
        <w:pStyle w:val="7"/>
        <w:numPr>
          <w:ilvl w:val="0"/>
          <w:numId w:val="0"/>
        </w:numPr>
        <w:shd w:val="clear" w:color="auto" w:fill="FFFFFF"/>
        <w:spacing w:before="0" w:beforeAutospacing="0" w:after="0" w:afterAutospacing="0" w:line="240" w:lineRule="atLeast"/>
        <w:rPr>
          <w:rFonts w:hint="default" w:ascii="Arial" w:hAnsi="Arial" w:eastAsia="微软雅黑" w:cs="Arial"/>
          <w:sz w:val="24"/>
          <w:szCs w:val="24"/>
          <w:lang w:val="en-US" w:eastAsia="zh-CN"/>
        </w:rPr>
      </w:pPr>
      <w:r>
        <w:rPr>
          <w:rFonts w:hint="default" w:ascii="Arial" w:hAnsi="Arial" w:eastAsia="微软雅黑" w:cs="Arial"/>
          <w:b/>
          <w:bCs/>
          <w:sz w:val="24"/>
          <w:szCs w:val="24"/>
          <w:lang w:val="en-US" w:eastAsia="zh-CN"/>
        </w:rPr>
        <w:t>Tel</w:t>
      </w:r>
      <w:r>
        <w:rPr>
          <w:rFonts w:hint="default" w:ascii="Arial" w:hAnsi="Arial" w:eastAsia="微软雅黑" w:cs="Arial"/>
          <w:sz w:val="24"/>
          <w:szCs w:val="24"/>
          <w:lang w:val="en-US" w:eastAsia="zh-CN"/>
        </w:rPr>
        <w:t>:+8613072566877</w:t>
      </w:r>
    </w:p>
    <w:p>
      <w:pPr>
        <w:pStyle w:val="7"/>
        <w:numPr>
          <w:ilvl w:val="0"/>
          <w:numId w:val="0"/>
        </w:numPr>
        <w:shd w:val="clear" w:color="auto" w:fill="FFFFFF"/>
        <w:spacing w:before="0" w:beforeAutospacing="0" w:after="0" w:afterAutospacing="0" w:line="240" w:lineRule="atLeast"/>
        <w:rPr>
          <w:rFonts w:hint="default" w:ascii="Arial" w:hAnsi="Arial" w:eastAsia="微软雅黑" w:cs="Arial"/>
          <w:sz w:val="24"/>
          <w:szCs w:val="24"/>
          <w:lang w:val="en-US" w:eastAsia="zh-CN"/>
        </w:rPr>
      </w:pPr>
    </w:p>
    <w:p>
      <w:pPr>
        <w:pStyle w:val="7"/>
        <w:numPr>
          <w:ilvl w:val="0"/>
          <w:numId w:val="0"/>
        </w:numPr>
        <w:shd w:val="clear" w:color="auto" w:fill="FFFFFF"/>
        <w:spacing w:before="0" w:beforeAutospacing="0" w:after="0" w:afterAutospacing="0" w:line="240" w:lineRule="atLeast"/>
        <w:rPr>
          <w:rFonts w:hint="default" w:ascii="Arial" w:hAnsi="Arial" w:eastAsia="微软雅黑" w:cs="Arial"/>
          <w:sz w:val="24"/>
          <w:szCs w:val="24"/>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color w:val="0082C8"/>
        <w:sz w:val="21"/>
        <w:szCs w:val="21"/>
      </w:rPr>
    </w:pPr>
    <w:r>
      <w:rPr>
        <w:rFonts w:hint="eastAsia"/>
        <w:color w:val="0082C8"/>
        <w:sz w:val="21"/>
        <w:szCs w:val="21"/>
        <w:lang w:val="en-US" w:eastAsia="zh-CN"/>
      </w:rPr>
      <w:t xml:space="preserve">Seuic  </w:t>
    </w:r>
    <w:r>
      <w:rPr>
        <w:color w:val="0082C8"/>
        <w:sz w:val="21"/>
        <w:szCs w:val="21"/>
      </w:rPr>
      <w:t>www.chinaautoid.com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C67921"/>
    <w:multiLevelType w:val="singleLevel"/>
    <w:tmpl w:val="F1C67921"/>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25655"/>
    <w:rsid w:val="00050C84"/>
    <w:rsid w:val="00077EC1"/>
    <w:rsid w:val="0009703C"/>
    <w:rsid w:val="000A5D68"/>
    <w:rsid w:val="000B3998"/>
    <w:rsid w:val="00124617"/>
    <w:rsid w:val="00137134"/>
    <w:rsid w:val="00162E5E"/>
    <w:rsid w:val="001F6BB4"/>
    <w:rsid w:val="002B2837"/>
    <w:rsid w:val="002E25B4"/>
    <w:rsid w:val="002E3C8C"/>
    <w:rsid w:val="00353562"/>
    <w:rsid w:val="003B1CBE"/>
    <w:rsid w:val="003C2ADE"/>
    <w:rsid w:val="00475A2A"/>
    <w:rsid w:val="00502BEE"/>
    <w:rsid w:val="00513EE3"/>
    <w:rsid w:val="00517DB2"/>
    <w:rsid w:val="00525655"/>
    <w:rsid w:val="006B43A5"/>
    <w:rsid w:val="006D15C7"/>
    <w:rsid w:val="006E0FCE"/>
    <w:rsid w:val="007A33A7"/>
    <w:rsid w:val="007B67BF"/>
    <w:rsid w:val="007E2294"/>
    <w:rsid w:val="008608AC"/>
    <w:rsid w:val="00862940"/>
    <w:rsid w:val="008A08CF"/>
    <w:rsid w:val="00961180"/>
    <w:rsid w:val="0097594D"/>
    <w:rsid w:val="009911C1"/>
    <w:rsid w:val="009B2113"/>
    <w:rsid w:val="009E7699"/>
    <w:rsid w:val="00B13D50"/>
    <w:rsid w:val="00B32EE6"/>
    <w:rsid w:val="00B66236"/>
    <w:rsid w:val="00B9553F"/>
    <w:rsid w:val="00BB5AD3"/>
    <w:rsid w:val="00D85D47"/>
    <w:rsid w:val="00D85FE4"/>
    <w:rsid w:val="00DB244A"/>
    <w:rsid w:val="00DB4FD2"/>
    <w:rsid w:val="00DE4A04"/>
    <w:rsid w:val="00E0167A"/>
    <w:rsid w:val="00E37D82"/>
    <w:rsid w:val="00E75CF1"/>
    <w:rsid w:val="00F37E96"/>
    <w:rsid w:val="00F621A4"/>
    <w:rsid w:val="00F67475"/>
    <w:rsid w:val="00F726A4"/>
    <w:rsid w:val="01D86436"/>
    <w:rsid w:val="02805BCD"/>
    <w:rsid w:val="03D83EBA"/>
    <w:rsid w:val="04F5298F"/>
    <w:rsid w:val="05153C31"/>
    <w:rsid w:val="074D6F35"/>
    <w:rsid w:val="0BC96B99"/>
    <w:rsid w:val="0D554324"/>
    <w:rsid w:val="0E7B6E7E"/>
    <w:rsid w:val="0F5B7420"/>
    <w:rsid w:val="0FB77810"/>
    <w:rsid w:val="12482F39"/>
    <w:rsid w:val="130C0CCB"/>
    <w:rsid w:val="29DC6D90"/>
    <w:rsid w:val="2D3944E8"/>
    <w:rsid w:val="3124477E"/>
    <w:rsid w:val="36546012"/>
    <w:rsid w:val="39AC06E3"/>
    <w:rsid w:val="3A6A76F9"/>
    <w:rsid w:val="3E89157B"/>
    <w:rsid w:val="3F0124C6"/>
    <w:rsid w:val="404A1D49"/>
    <w:rsid w:val="47FA11FA"/>
    <w:rsid w:val="48591384"/>
    <w:rsid w:val="4BD43D24"/>
    <w:rsid w:val="51163F13"/>
    <w:rsid w:val="5355241F"/>
    <w:rsid w:val="56380226"/>
    <w:rsid w:val="57155A17"/>
    <w:rsid w:val="5BE24432"/>
    <w:rsid w:val="5FB07E89"/>
    <w:rsid w:val="6182306C"/>
    <w:rsid w:val="653F7361"/>
    <w:rsid w:val="68786BA3"/>
    <w:rsid w:val="69D44E30"/>
    <w:rsid w:val="69E324F9"/>
    <w:rsid w:val="6A9C0BA2"/>
    <w:rsid w:val="6B157956"/>
    <w:rsid w:val="6C662A18"/>
    <w:rsid w:val="73D53000"/>
    <w:rsid w:val="75F8714E"/>
    <w:rsid w:val="7D942B94"/>
    <w:rsid w:val="7DE433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8"/>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7"/>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link w:val="15"/>
    <w:qFormat/>
    <w:uiPriority w:val="10"/>
    <w:pPr>
      <w:spacing w:before="240" w:after="60"/>
      <w:jc w:val="center"/>
      <w:outlineLvl w:val="0"/>
    </w:pPr>
    <w:rPr>
      <w:rFonts w:eastAsia="宋体" w:asciiTheme="majorHAnsi" w:hAnsiTheme="majorHAnsi" w:cstheme="majorBidi"/>
      <w:b/>
      <w:bCs/>
      <w:sz w:val="32"/>
      <w:szCs w:val="32"/>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3">
    <w:name w:val="页眉 Char"/>
    <w:basedOn w:val="9"/>
    <w:link w:val="5"/>
    <w:semiHidden/>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标题 Char"/>
    <w:basedOn w:val="9"/>
    <w:link w:val="8"/>
    <w:qFormat/>
    <w:uiPriority w:val="10"/>
    <w:rPr>
      <w:rFonts w:eastAsia="宋体" w:asciiTheme="majorHAnsi" w:hAnsiTheme="majorHAnsi" w:cstheme="majorBidi"/>
      <w:b/>
      <w:bCs/>
      <w:sz w:val="32"/>
      <w:szCs w:val="32"/>
    </w:rPr>
  </w:style>
  <w:style w:type="paragraph" w:styleId="16">
    <w:name w:val="List Paragraph"/>
    <w:basedOn w:val="1"/>
    <w:qFormat/>
    <w:uiPriority w:val="34"/>
    <w:pPr>
      <w:ind w:firstLine="420" w:firstLineChars="200"/>
    </w:pPr>
  </w:style>
  <w:style w:type="character" w:customStyle="1" w:styleId="17">
    <w:name w:val="副标题 Char"/>
    <w:basedOn w:val="9"/>
    <w:link w:val="6"/>
    <w:qFormat/>
    <w:uiPriority w:val="11"/>
    <w:rPr>
      <w:rFonts w:eastAsia="宋体" w:asciiTheme="majorHAnsi" w:hAnsiTheme="majorHAnsi" w:cstheme="majorBidi"/>
      <w:b/>
      <w:bCs/>
      <w:kern w:val="28"/>
      <w:sz w:val="32"/>
      <w:szCs w:val="32"/>
    </w:rPr>
  </w:style>
  <w:style w:type="character" w:customStyle="1" w:styleId="18">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555</Words>
  <Characters>3165</Characters>
  <Lines>26</Lines>
  <Paragraphs>7</Paragraphs>
  <TotalTime>16</TotalTime>
  <ScaleCrop>false</ScaleCrop>
  <LinksUpToDate>false</LinksUpToDate>
  <CharactersWithSpaces>3713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2017-05-11T01:42:00Z</dcterms:created>
  <dc:creator>微软用户</dc:creator>
  <cp:lastModifiedBy>Wong</cp:lastModifiedBy>
  <dcterms:modified xsi:type="dcterms:W3CDTF">2018-08-09T05:39:07Z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